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E9" w:rsidRPr="00ED265C" w:rsidRDefault="002359E9" w:rsidP="00ED265C">
      <w:pPr>
        <w:jc w:val="right"/>
        <w:rPr>
          <w:sz w:val="16"/>
          <w:szCs w:val="1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43D60" w:rsidRPr="00D43D60" w:rsidTr="000F6904">
        <w:tc>
          <w:tcPr>
            <w:tcW w:w="8028" w:type="dxa"/>
            <w:vAlign w:val="center"/>
          </w:tcPr>
          <w:p w:rsidR="00D43D60" w:rsidRPr="00D43D60" w:rsidRDefault="00D43D60" w:rsidP="00D43D60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3993E66" wp14:editId="58FBC943">
                  <wp:extent cx="1431290" cy="334010"/>
                  <wp:effectExtent l="0" t="0" r="0" b="8890"/>
                  <wp:docPr id="2" name="Рисунок 2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43D60" w:rsidRPr="00D43D60" w:rsidRDefault="00D43D60" w:rsidP="00D43D60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E64F312" wp14:editId="11CDCA51">
                  <wp:extent cx="1296035" cy="334010"/>
                  <wp:effectExtent l="0" t="0" r="0" b="8890"/>
                  <wp:docPr id="1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B28" w:rsidRDefault="00236B28" w:rsidP="00D43D60">
      <w:pPr>
        <w:rPr>
          <w:b/>
        </w:rPr>
      </w:pPr>
    </w:p>
    <w:p w:rsidR="007717D3" w:rsidRDefault="007717D3" w:rsidP="00D43D60">
      <w:pPr>
        <w:rPr>
          <w:b/>
        </w:rPr>
      </w:pPr>
    </w:p>
    <w:p w:rsidR="00D43D60" w:rsidRPr="00D43D60" w:rsidRDefault="00D43D60" w:rsidP="00D43D60">
      <w:pPr>
        <w:rPr>
          <w:b/>
        </w:rPr>
      </w:pPr>
      <w:r w:rsidRPr="00D43D60">
        <w:rPr>
          <w:b/>
        </w:rPr>
        <w:t>ЗАЯВЛЕНИЕ</w:t>
      </w:r>
      <w:r w:rsidR="009F1F0F">
        <w:rPr>
          <w:b/>
        </w:rPr>
        <w:t>-АНКЕТА</w:t>
      </w:r>
      <w:r w:rsidRPr="00D43D60">
        <w:rPr>
          <w:b/>
        </w:rPr>
        <w:t xml:space="preserve"> </w:t>
      </w:r>
    </w:p>
    <w:p w:rsidR="00D43D60" w:rsidRPr="00D43D60" w:rsidRDefault="002E01D4" w:rsidP="00D43D60">
      <w:pPr>
        <w:rPr>
          <w:b/>
        </w:rPr>
      </w:pPr>
      <w:r w:rsidRPr="00D43D60">
        <w:rPr>
          <w:b/>
        </w:rPr>
        <w:t xml:space="preserve">о присоединении к общим условиям кредитования </w:t>
      </w:r>
      <w:r>
        <w:rPr>
          <w:b/>
        </w:rPr>
        <w:t xml:space="preserve">по программе </w:t>
      </w:r>
      <w:r w:rsidRPr="00D43D60">
        <w:rPr>
          <w:b/>
        </w:rPr>
        <w:t>«</w:t>
      </w:r>
      <w:r>
        <w:rPr>
          <w:b/>
        </w:rPr>
        <w:t>Бизнес-оборот</w:t>
      </w:r>
      <w:r w:rsidRPr="00D43D60">
        <w:rPr>
          <w:b/>
        </w:rPr>
        <w:t xml:space="preserve">» </w:t>
      </w:r>
    </w:p>
    <w:p w:rsidR="00D43D60" w:rsidRDefault="003B5326" w:rsidP="00D43D60">
      <w:r>
        <w:t xml:space="preserve">(для юридических лиц и индивидуальных предпринимателей)  </w:t>
      </w:r>
    </w:p>
    <w:p w:rsidR="00DE0B75" w:rsidRDefault="00DE0B75" w:rsidP="00D43D60"/>
    <w:p w:rsidR="00D43D60" w:rsidRDefault="00D43D60" w:rsidP="00D43D60">
      <w:r>
        <w:t xml:space="preserve"> </w:t>
      </w:r>
    </w:p>
    <w:p w:rsidR="00D43D60" w:rsidRPr="00D43D60" w:rsidRDefault="00D43D60" w:rsidP="00D43D6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ind w:right="-1332"/>
        <w:jc w:val="left"/>
        <w:rPr>
          <w:rFonts w:cs="Arial"/>
          <w:sz w:val="18"/>
          <w:szCs w:val="18"/>
        </w:rPr>
      </w:pPr>
      <w:r w:rsidRPr="00D43D60">
        <w:rPr>
          <w:rFonts w:cs="Arial"/>
          <w:sz w:val="18"/>
          <w:szCs w:val="18"/>
        </w:rPr>
        <w:t xml:space="preserve">Полное наименование </w:t>
      </w:r>
      <w:r w:rsidR="003B5326">
        <w:rPr>
          <w:rFonts w:cs="Arial"/>
          <w:sz w:val="18"/>
          <w:szCs w:val="18"/>
        </w:rPr>
        <w:t>Заемщика</w:t>
      </w:r>
    </w:p>
    <w:tbl>
      <w:tblPr>
        <w:tblW w:w="1089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0898"/>
      </w:tblGrid>
      <w:tr w:rsidR="00D43D60" w:rsidRPr="00D43D60" w:rsidTr="002E01D4">
        <w:trPr>
          <w:cantSplit/>
          <w:trHeight w:val="492"/>
        </w:trPr>
        <w:tc>
          <w:tcPr>
            <w:tcW w:w="10898" w:type="dxa"/>
            <w:shd w:val="clear" w:color="000000" w:fill="FFFFFF"/>
          </w:tcPr>
          <w:p w:rsidR="00D43D60" w:rsidRDefault="00D43D60" w:rsidP="00D43D6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ind w:right="-1333"/>
              <w:jc w:val="left"/>
              <w:rPr>
                <w:rFonts w:cs="Arial"/>
                <w:sz w:val="18"/>
                <w:szCs w:val="18"/>
              </w:rPr>
            </w:pPr>
          </w:p>
          <w:p w:rsidR="00685D12" w:rsidRPr="009728DF" w:rsidRDefault="00685D12" w:rsidP="00D43D6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ind w:right="-1333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D43D60" w:rsidRPr="00D43D60" w:rsidRDefault="00D43D60" w:rsidP="00D43D60">
      <w:pPr>
        <w:tabs>
          <w:tab w:val="left" w:pos="284"/>
        </w:tabs>
        <w:ind w:firstLine="360"/>
        <w:rPr>
          <w:rFonts w:cs="Arial"/>
          <w:i/>
          <w:sz w:val="8"/>
          <w:szCs w:val="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3B5326" w:rsidRPr="00D43D60" w:rsidTr="009D4424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3B5326" w:rsidRPr="00D43D60" w:rsidRDefault="003B5326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 w:rsidRPr="003B5326">
              <w:rPr>
                <w:rFonts w:cs="Tahoma"/>
                <w:noProof/>
                <w:sz w:val="18"/>
                <w:szCs w:val="18"/>
              </w:rPr>
              <w:t>Местонахождение по месту государственной регистрации Заемщика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B5326" w:rsidRPr="00D43D60" w:rsidRDefault="003B5326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3B5326" w:rsidRPr="00D43D60" w:rsidTr="009D442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B5326" w:rsidRPr="00D43D60" w:rsidRDefault="003B5326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326" w:rsidRPr="00D43D60" w:rsidRDefault="003B5326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D43D60" w:rsidRPr="00D43D60" w:rsidTr="009D4424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D43D60" w:rsidRPr="00D43D60" w:rsidRDefault="00D43D60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 w:rsidRPr="00D43D60">
              <w:rPr>
                <w:rFonts w:cs="Tahoma"/>
                <w:noProof/>
                <w:sz w:val="18"/>
                <w:szCs w:val="18"/>
              </w:rPr>
              <w:t>Фактический адрес местонахождения Клиента (индекс обязателен)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43D60" w:rsidRPr="00D43D60" w:rsidRDefault="00D43D60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</w:tbl>
    <w:p w:rsidR="00D43D60" w:rsidRPr="00D77333" w:rsidRDefault="00D43D60" w:rsidP="00D43D60">
      <w:pPr>
        <w:jc w:val="left"/>
        <w:rPr>
          <w:rFonts w:cs="Tahoma"/>
          <w:b/>
          <w:noProof/>
          <w:sz w:val="16"/>
          <w:szCs w:val="16"/>
        </w:rPr>
      </w:pPr>
    </w:p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672"/>
        <w:gridCol w:w="143"/>
        <w:gridCol w:w="3935"/>
        <w:gridCol w:w="512"/>
        <w:gridCol w:w="515"/>
        <w:gridCol w:w="143"/>
        <w:gridCol w:w="400"/>
        <w:gridCol w:w="451"/>
        <w:gridCol w:w="64"/>
        <w:gridCol w:w="592"/>
        <w:gridCol w:w="194"/>
        <w:gridCol w:w="321"/>
        <w:gridCol w:w="517"/>
        <w:gridCol w:w="512"/>
        <w:gridCol w:w="548"/>
        <w:gridCol w:w="526"/>
        <w:gridCol w:w="517"/>
        <w:gridCol w:w="435"/>
      </w:tblGrid>
      <w:tr w:rsidR="007717D3" w:rsidRPr="00D43D60" w:rsidTr="002E01D4">
        <w:trPr>
          <w:trHeight w:val="411"/>
        </w:trPr>
        <w:tc>
          <w:tcPr>
            <w:tcW w:w="2160" w:type="pct"/>
            <w:gridSpan w:val="3"/>
            <w:tcBorders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 w:rsidRPr="00D43D60">
              <w:rPr>
                <w:rFonts w:cs="Tahoma"/>
                <w:noProof/>
                <w:sz w:val="18"/>
                <w:szCs w:val="18"/>
              </w:rPr>
              <w:t>ИНН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942B2E" w:rsidRPr="00D43D60" w:rsidTr="002E01D4">
        <w:tc>
          <w:tcPr>
            <w:tcW w:w="2160" w:type="pct"/>
            <w:gridSpan w:val="3"/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6"/>
                <w:szCs w:val="16"/>
              </w:rPr>
            </w:pPr>
          </w:p>
        </w:tc>
        <w:tc>
          <w:tcPr>
            <w:tcW w:w="284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  <w:sz w:val="16"/>
                <w:szCs w:val="16"/>
              </w:rPr>
            </w:pPr>
          </w:p>
        </w:tc>
      </w:tr>
      <w:tr w:rsidR="00942B2E" w:rsidRPr="00D43D60" w:rsidTr="002E01D4">
        <w:trPr>
          <w:trHeight w:val="329"/>
        </w:trPr>
        <w:tc>
          <w:tcPr>
            <w:tcW w:w="2160" w:type="pct"/>
            <w:gridSpan w:val="3"/>
            <w:tcBorders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 w:rsidRPr="00D43D60">
              <w:rPr>
                <w:rFonts w:cs="Tahoma"/>
                <w:noProof/>
                <w:sz w:val="18"/>
                <w:szCs w:val="18"/>
              </w:rPr>
              <w:t xml:space="preserve">ФИО контактного лица </w:t>
            </w:r>
            <w:r>
              <w:rPr>
                <w:rFonts w:cs="Arial"/>
                <w:sz w:val="18"/>
                <w:szCs w:val="18"/>
              </w:rPr>
              <w:t>Заемщика</w:t>
            </w:r>
          </w:p>
        </w:tc>
        <w:tc>
          <w:tcPr>
            <w:tcW w:w="28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942B2E" w:rsidRPr="00D43D60" w:rsidTr="002E01D4">
        <w:trPr>
          <w:trHeight w:val="70"/>
        </w:trPr>
        <w:tc>
          <w:tcPr>
            <w:tcW w:w="2160" w:type="pct"/>
            <w:gridSpan w:val="3"/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6"/>
                <w:szCs w:val="16"/>
              </w:rPr>
            </w:pPr>
          </w:p>
        </w:tc>
        <w:tc>
          <w:tcPr>
            <w:tcW w:w="284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  <w:sz w:val="16"/>
                <w:szCs w:val="16"/>
              </w:rPr>
            </w:pPr>
          </w:p>
        </w:tc>
      </w:tr>
      <w:tr w:rsidR="00942B2E" w:rsidRPr="00D43D60" w:rsidTr="002E01D4">
        <w:trPr>
          <w:trHeight w:val="351"/>
        </w:trPr>
        <w:tc>
          <w:tcPr>
            <w:tcW w:w="2160" w:type="pct"/>
            <w:gridSpan w:val="3"/>
            <w:tcBorders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 w:rsidRPr="00D43D60">
              <w:rPr>
                <w:rFonts w:cs="Tahoma"/>
                <w:noProof/>
                <w:sz w:val="18"/>
                <w:szCs w:val="18"/>
              </w:rPr>
              <w:t xml:space="preserve">Телефон контактного лица </w:t>
            </w:r>
            <w:r>
              <w:rPr>
                <w:rFonts w:cs="Arial"/>
                <w:sz w:val="18"/>
                <w:szCs w:val="18"/>
              </w:rPr>
              <w:t>Заемщика</w:t>
            </w:r>
          </w:p>
        </w:tc>
        <w:tc>
          <w:tcPr>
            <w:tcW w:w="28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942B2E" w:rsidRPr="00D43D60" w:rsidTr="002E01D4">
        <w:tc>
          <w:tcPr>
            <w:tcW w:w="2160" w:type="pct"/>
            <w:gridSpan w:val="3"/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284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942B2E" w:rsidRPr="00D43D60" w:rsidTr="002E01D4">
        <w:trPr>
          <w:trHeight w:val="303"/>
        </w:trPr>
        <w:tc>
          <w:tcPr>
            <w:tcW w:w="2160" w:type="pct"/>
            <w:gridSpan w:val="3"/>
            <w:tcBorders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noProof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w:t>А</w:t>
            </w:r>
            <w:r w:rsidRPr="003B5326">
              <w:rPr>
                <w:rFonts w:cs="Tahoma"/>
                <w:noProof/>
                <w:sz w:val="18"/>
                <w:szCs w:val="18"/>
              </w:rPr>
              <w:t>дрес электронной почты</w:t>
            </w:r>
            <w:r>
              <w:rPr>
                <w:rFonts w:cs="Tahoma"/>
                <w:noProof/>
                <w:sz w:val="18"/>
                <w:szCs w:val="18"/>
              </w:rPr>
              <w:t xml:space="preserve"> </w:t>
            </w:r>
            <w:r w:rsidRPr="003B5326">
              <w:rPr>
                <w:rFonts w:cs="Tahoma"/>
                <w:noProof/>
                <w:sz w:val="18"/>
                <w:szCs w:val="18"/>
              </w:rPr>
              <w:t>(e-mail)</w:t>
            </w:r>
          </w:p>
        </w:tc>
        <w:tc>
          <w:tcPr>
            <w:tcW w:w="28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Pr="00D43D60" w:rsidRDefault="00EA4198" w:rsidP="00D43D60">
            <w:pPr>
              <w:jc w:val="left"/>
              <w:rPr>
                <w:rFonts w:cs="Tahoma"/>
                <w:b/>
                <w:noProof/>
              </w:rPr>
            </w:pPr>
            <w:r>
              <w:rPr>
                <w:rFonts w:cs="Tahoma"/>
                <w:b/>
                <w:noProof/>
              </w:rPr>
              <w:t xml:space="preserve">                                                         </w:t>
            </w:r>
            <w:r w:rsidRPr="003B5326">
              <w:rPr>
                <w:rFonts w:cs="Tahoma"/>
                <w:b/>
                <w:noProof/>
              </w:rPr>
              <w:t>@</w:t>
            </w:r>
          </w:p>
        </w:tc>
      </w:tr>
      <w:tr w:rsidR="00EA4198" w:rsidRPr="00D43D60" w:rsidTr="00F45DD7">
        <w:trPr>
          <w:trHeight w:val="115"/>
        </w:trPr>
        <w:tc>
          <w:tcPr>
            <w:tcW w:w="5000" w:type="pct"/>
            <w:gridSpan w:val="18"/>
          </w:tcPr>
          <w:p w:rsidR="00EA4198" w:rsidRDefault="00EA4198" w:rsidP="00222FEC">
            <w:pPr>
              <w:jc w:val="left"/>
              <w:rPr>
                <w:rFonts w:cs="Tahoma"/>
                <w:b/>
                <w:noProof/>
              </w:rPr>
            </w:pPr>
          </w:p>
        </w:tc>
      </w:tr>
      <w:tr w:rsidR="00EA4198" w:rsidRPr="00D43D60" w:rsidTr="00F45DD7">
        <w:trPr>
          <w:trHeight w:val="1410"/>
        </w:trPr>
        <w:tc>
          <w:tcPr>
            <w:tcW w:w="5000" w:type="pct"/>
            <w:gridSpan w:val="18"/>
          </w:tcPr>
          <w:p w:rsidR="00EA4198" w:rsidRDefault="00EA4198" w:rsidP="00F26F5B">
            <w:r w:rsidRPr="00B076DA">
              <w:t xml:space="preserve">Прошу предоставить кредитный лимит к банковскому счету для осуществления расчетов ПАО Банк «АЛЕКСАНДРОВСКИЙ» и заключить Кредитный договор на условиях предусмотренных программой </w:t>
            </w:r>
            <w:r w:rsidRPr="003F3E33">
              <w:t>«</w:t>
            </w:r>
            <w:r w:rsidR="00F26F5B">
              <w:t>Бизнес-оборот</w:t>
            </w:r>
            <w:r w:rsidRPr="003F3E33">
              <w:t>»</w:t>
            </w:r>
            <w:r w:rsidR="002B31DE">
              <w:t xml:space="preserve"> на пополнение оборотных сре</w:t>
            </w:r>
            <w:proofErr w:type="gramStart"/>
            <w:r w:rsidR="002B31DE">
              <w:t>дств</w:t>
            </w:r>
            <w:r w:rsidR="006B7D9B">
              <w:t xml:space="preserve"> в р</w:t>
            </w:r>
            <w:proofErr w:type="gramEnd"/>
            <w:r w:rsidR="006B7D9B">
              <w:t>азмере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87"/>
              <w:gridCol w:w="586"/>
              <w:gridCol w:w="587"/>
              <w:gridCol w:w="586"/>
              <w:gridCol w:w="587"/>
              <w:gridCol w:w="587"/>
              <w:gridCol w:w="1744"/>
              <w:gridCol w:w="4921"/>
            </w:tblGrid>
            <w:tr w:rsidR="007717D3" w:rsidTr="00F45DD7">
              <w:trPr>
                <w:trHeight w:val="454"/>
              </w:trPr>
              <w:tc>
                <w:tcPr>
                  <w:tcW w:w="586" w:type="dxa"/>
                </w:tcPr>
                <w:p w:rsidR="007717D3" w:rsidRDefault="007717D3" w:rsidP="00F26F5B"/>
              </w:tc>
              <w:tc>
                <w:tcPr>
                  <w:tcW w:w="587" w:type="dxa"/>
                </w:tcPr>
                <w:p w:rsidR="007717D3" w:rsidRDefault="007717D3" w:rsidP="00F26F5B"/>
              </w:tc>
              <w:tc>
                <w:tcPr>
                  <w:tcW w:w="586" w:type="dxa"/>
                </w:tcPr>
                <w:p w:rsidR="007717D3" w:rsidRDefault="007717D3" w:rsidP="00F26F5B"/>
              </w:tc>
              <w:tc>
                <w:tcPr>
                  <w:tcW w:w="587" w:type="dxa"/>
                </w:tcPr>
                <w:p w:rsidR="007717D3" w:rsidRDefault="007717D3" w:rsidP="00F26F5B"/>
              </w:tc>
              <w:tc>
                <w:tcPr>
                  <w:tcW w:w="586" w:type="dxa"/>
                </w:tcPr>
                <w:p w:rsidR="007717D3" w:rsidRDefault="007717D3" w:rsidP="00F26F5B"/>
              </w:tc>
              <w:tc>
                <w:tcPr>
                  <w:tcW w:w="587" w:type="dxa"/>
                </w:tcPr>
                <w:p w:rsidR="007717D3" w:rsidRDefault="007717D3" w:rsidP="00F26F5B"/>
              </w:tc>
              <w:tc>
                <w:tcPr>
                  <w:tcW w:w="587" w:type="dxa"/>
                  <w:tcBorders>
                    <w:right w:val="single" w:sz="4" w:space="0" w:color="auto"/>
                  </w:tcBorders>
                </w:tcPr>
                <w:p w:rsidR="007717D3" w:rsidRDefault="007717D3" w:rsidP="00434F75">
                  <w:pPr>
                    <w:jc w:val="left"/>
                  </w:pPr>
                </w:p>
              </w:tc>
              <w:tc>
                <w:tcPr>
                  <w:tcW w:w="17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717D3" w:rsidRDefault="007717D3" w:rsidP="009728DF">
                  <w:pPr>
                    <w:jc w:val="left"/>
                  </w:pPr>
                  <w:r>
                    <w:t>рублей</w:t>
                  </w:r>
                  <w:r w:rsidR="00501837">
                    <w:rPr>
                      <w:rStyle w:val="a9"/>
                    </w:rPr>
                    <w:footnoteReference w:id="1"/>
                  </w:r>
                </w:p>
              </w:tc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17D3" w:rsidRPr="009728DF" w:rsidRDefault="007717D3" w:rsidP="009728DF">
                  <w:pPr>
                    <w:jc w:val="left"/>
                    <w:rPr>
                      <w:i/>
                      <w:sz w:val="16"/>
                      <w:szCs w:val="16"/>
                    </w:rPr>
                  </w:pPr>
                  <w:r w:rsidRPr="009728DF">
                    <w:rPr>
                      <w:i/>
                      <w:sz w:val="16"/>
                      <w:szCs w:val="16"/>
                    </w:rPr>
                    <w:t>(от 100 000 руб. до 2 000 000 руб.)</w:t>
                  </w:r>
                </w:p>
              </w:tc>
            </w:tr>
          </w:tbl>
          <w:p w:rsidR="006B7D9B" w:rsidRPr="00B076DA" w:rsidRDefault="006B7D9B" w:rsidP="00F26F5B"/>
        </w:tc>
      </w:tr>
      <w:tr w:rsidR="00EA4198" w:rsidRPr="00D43D60" w:rsidTr="00F45DD7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98" w:rsidRPr="008F5C63" w:rsidRDefault="008F5C63" w:rsidP="00F8240D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 w:rsidRPr="008F5C63">
              <w:rPr>
                <w:b/>
                <w:sz w:val="18"/>
                <w:szCs w:val="18"/>
                <w:lang w:eastAsia="en-US"/>
              </w:rPr>
              <w:t>Сведения о</w:t>
            </w:r>
            <w:r w:rsidR="002B0143">
              <w:rPr>
                <w:b/>
                <w:sz w:val="18"/>
                <w:szCs w:val="18"/>
                <w:lang w:eastAsia="en-US"/>
              </w:rPr>
              <w:t xml:space="preserve"> деятельности и</w:t>
            </w:r>
            <w:r w:rsidRPr="008F5C63">
              <w:rPr>
                <w:b/>
                <w:sz w:val="18"/>
                <w:szCs w:val="18"/>
                <w:lang w:eastAsia="en-US"/>
              </w:rPr>
              <w:t xml:space="preserve"> финансово</w:t>
            </w:r>
            <w:r w:rsidR="00F8240D">
              <w:rPr>
                <w:b/>
                <w:sz w:val="18"/>
                <w:szCs w:val="18"/>
                <w:lang w:eastAsia="en-US"/>
              </w:rPr>
              <w:t>м</w:t>
            </w:r>
            <w:r w:rsidRPr="008F5C6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F8240D">
              <w:rPr>
                <w:b/>
                <w:sz w:val="18"/>
                <w:szCs w:val="18"/>
                <w:lang w:eastAsia="en-US"/>
              </w:rPr>
              <w:t>состоянии Заемщика</w:t>
            </w:r>
          </w:p>
        </w:tc>
      </w:tr>
      <w:tr w:rsidR="00F45DD7" w:rsidRPr="00D43D60" w:rsidTr="002E01D4">
        <w:trPr>
          <w:trHeight w:val="2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D7" w:rsidRPr="00F45DD7" w:rsidRDefault="00F45DD7" w:rsidP="00F45DD7">
            <w:pPr>
              <w:pStyle w:val="a5"/>
              <w:spacing w:line="276" w:lineRule="auto"/>
              <w:ind w:left="0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F96DB3">
              <w:rPr>
                <w:sz w:val="16"/>
                <w:szCs w:val="16"/>
                <w:lang w:eastAsia="en-US"/>
              </w:rPr>
              <w:t>П.н</w:t>
            </w:r>
            <w:proofErr w:type="spellEnd"/>
            <w:r w:rsidRPr="00F96DB3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D7" w:rsidRDefault="00F45DD7" w:rsidP="00F45DD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Вопрос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D7" w:rsidRDefault="00F45DD7" w:rsidP="005900DD">
            <w:pPr>
              <w:spacing w:line="276" w:lineRule="auto"/>
              <w:jc w:val="left"/>
              <w:rPr>
                <w:noProof/>
              </w:rPr>
            </w:pPr>
          </w:p>
        </w:tc>
      </w:tr>
      <w:tr w:rsidR="00F45DD7" w:rsidRPr="00D43D60" w:rsidTr="002E01D4">
        <w:trPr>
          <w:trHeight w:val="63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43" w:rsidRPr="00F45DD7" w:rsidRDefault="002B0143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43" w:rsidRDefault="002B0143" w:rsidP="00F45DD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Начало ведения деятельности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43" w:rsidRDefault="002B0143" w:rsidP="005900D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4C60BCE" wp14:editId="0CBF9A88">
                  <wp:extent cx="194945" cy="1828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5DD7">
              <w:rPr>
                <w:sz w:val="16"/>
                <w:szCs w:val="16"/>
                <w:lang w:eastAsia="en-US"/>
              </w:rPr>
              <w:t xml:space="preserve"> </w:t>
            </w:r>
            <w:r w:rsidR="008D29BA">
              <w:rPr>
                <w:sz w:val="16"/>
                <w:szCs w:val="16"/>
                <w:lang w:eastAsia="en-US"/>
              </w:rPr>
              <w:t xml:space="preserve">  </w:t>
            </w:r>
            <w:r w:rsidR="00F45DD7">
              <w:rPr>
                <w:sz w:val="16"/>
                <w:szCs w:val="16"/>
                <w:lang w:eastAsia="en-US"/>
              </w:rPr>
              <w:t>Совпадает с датой регистрации</w:t>
            </w:r>
          </w:p>
          <w:p w:rsidR="00F45DD7" w:rsidRDefault="00F45DD7" w:rsidP="00F45DD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либо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 С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__.__.____ г.</w:t>
            </w:r>
          </w:p>
        </w:tc>
      </w:tr>
      <w:tr w:rsidR="00567D05" w:rsidRPr="00D43D60" w:rsidTr="002E01D4">
        <w:trPr>
          <w:trHeight w:val="63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Pr="00F45DD7" w:rsidRDefault="00567D05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14" w:rsidRDefault="00567D05" w:rsidP="008D29BA">
            <w:pPr>
              <w:spacing w:line="276" w:lineRule="auto"/>
              <w:jc w:val="left"/>
            </w:pPr>
            <w:r w:rsidRPr="00567D05">
              <w:rPr>
                <w:sz w:val="16"/>
                <w:szCs w:val="16"/>
              </w:rPr>
              <w:t>Величин</w:t>
            </w:r>
            <w:r w:rsidR="008D29BA">
              <w:rPr>
                <w:sz w:val="16"/>
                <w:szCs w:val="16"/>
              </w:rPr>
              <w:t>а</w:t>
            </w:r>
            <w:r w:rsidRPr="00567D05">
              <w:rPr>
                <w:sz w:val="16"/>
                <w:szCs w:val="16"/>
              </w:rPr>
              <w:t xml:space="preserve"> чистых активов</w:t>
            </w:r>
            <w:r w:rsidR="00D11914">
              <w:t xml:space="preserve"> </w:t>
            </w:r>
          </w:p>
          <w:p w:rsidR="00567D05" w:rsidRPr="00567D05" w:rsidRDefault="00D11914" w:rsidP="000610E3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11914">
              <w:rPr>
                <w:sz w:val="16"/>
                <w:szCs w:val="16"/>
              </w:rPr>
              <w:t xml:space="preserve">на 01 </w:t>
            </w:r>
            <w:r w:rsidR="00205EB9">
              <w:rPr>
                <w:sz w:val="16"/>
                <w:szCs w:val="16"/>
              </w:rPr>
              <w:t xml:space="preserve">января </w:t>
            </w:r>
            <w:r w:rsidR="000610E3">
              <w:rPr>
                <w:sz w:val="16"/>
                <w:szCs w:val="16"/>
              </w:rPr>
              <w:t xml:space="preserve">текущего </w:t>
            </w:r>
            <w:r w:rsidR="00205EB9">
              <w:rPr>
                <w:sz w:val="16"/>
                <w:szCs w:val="16"/>
              </w:rPr>
              <w:t>года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Pr="00567D05" w:rsidRDefault="00567D05" w:rsidP="00567D05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8F6549" w:rsidRPr="00D43D60" w:rsidTr="00DE0B75">
        <w:trPr>
          <w:trHeight w:val="521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F45DD7" w:rsidRDefault="008F6549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8C0677" w:rsidRDefault="008F6549" w:rsidP="00372266">
            <w:pPr>
              <w:spacing w:line="276" w:lineRule="auto"/>
              <w:jc w:val="left"/>
              <w:rPr>
                <w:sz w:val="16"/>
                <w:szCs w:val="16"/>
                <w:u w:val="single"/>
                <w:lang w:eastAsia="en-US"/>
              </w:rPr>
            </w:pPr>
            <w:r w:rsidRPr="008C0677">
              <w:rPr>
                <w:sz w:val="16"/>
                <w:szCs w:val="16"/>
                <w:u w:val="single"/>
                <w:lang w:eastAsia="en-US"/>
              </w:rPr>
              <w:t xml:space="preserve">Для ИП </w:t>
            </w:r>
          </w:p>
          <w:p w:rsidR="008F6549" w:rsidRDefault="008F654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 последний завершенный год: 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Default="008F6549" w:rsidP="00567D05">
            <w:pPr>
              <w:spacing w:line="276" w:lineRule="auto"/>
              <w:jc w:val="left"/>
              <w:rPr>
                <w:noProof/>
              </w:rPr>
            </w:pPr>
          </w:p>
        </w:tc>
      </w:tr>
      <w:tr w:rsidR="008F6549" w:rsidRPr="00D43D60" w:rsidTr="008C0677">
        <w:trPr>
          <w:trHeight w:val="389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F45DD7" w:rsidRDefault="008F6549" w:rsidP="008C0677">
            <w:pPr>
              <w:pStyle w:val="a5"/>
              <w:spacing w:line="276" w:lineRule="auto"/>
              <w:ind w:left="357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372266" w:rsidRDefault="008F6549" w:rsidP="00372266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372266">
              <w:rPr>
                <w:sz w:val="16"/>
                <w:szCs w:val="16"/>
                <w:lang w:eastAsia="en-US"/>
              </w:rPr>
              <w:t>Прибыль / убыток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Default="008F6549" w:rsidP="00567D05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567D05">
              <w:rPr>
                <w:sz w:val="16"/>
                <w:szCs w:val="16"/>
                <w:lang w:eastAsia="en-US"/>
              </w:rPr>
              <w:t>указать величину прибыли/убытка</w:t>
            </w:r>
          </w:p>
        </w:tc>
      </w:tr>
      <w:tr w:rsidR="008F6549" w:rsidRPr="00D43D60" w:rsidTr="00DE0B75">
        <w:trPr>
          <w:trHeight w:val="43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F45DD7" w:rsidRDefault="008F6549" w:rsidP="008C0677">
            <w:pPr>
              <w:pStyle w:val="a5"/>
              <w:spacing w:line="276" w:lineRule="auto"/>
              <w:ind w:left="357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DE0B75" w:rsidRDefault="008F6549" w:rsidP="00372266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E0B75">
              <w:rPr>
                <w:sz w:val="16"/>
                <w:szCs w:val="16"/>
                <w:lang w:eastAsia="en-US"/>
              </w:rPr>
              <w:t>Выручка</w:t>
            </w:r>
          </w:p>
        </w:tc>
        <w:tc>
          <w:tcPr>
            <w:tcW w:w="23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DE0B75" w:rsidRDefault="008F654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E0B75">
              <w:rPr>
                <w:sz w:val="16"/>
                <w:szCs w:val="16"/>
                <w:lang w:eastAsia="en-US"/>
              </w:rPr>
              <w:t>указать величину выручки</w:t>
            </w:r>
          </w:p>
        </w:tc>
      </w:tr>
      <w:tr w:rsidR="002E01D4" w:rsidRPr="00D43D60" w:rsidTr="002E01D4"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4" w:rsidRPr="00F96DB3" w:rsidRDefault="002E01D4" w:rsidP="005900D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4" w:rsidRPr="00F96DB3" w:rsidRDefault="002E01D4" w:rsidP="005900D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F96DB3">
              <w:rPr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4" w:rsidRPr="00F96DB3" w:rsidRDefault="002E01D4" w:rsidP="005900D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F96DB3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D4" w:rsidRPr="00F96DB3" w:rsidRDefault="002E01D4" w:rsidP="005900D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Пояснения</w:t>
            </w:r>
          </w:p>
        </w:tc>
      </w:tr>
      <w:tr w:rsidR="00567D05" w:rsidRPr="00D43D60" w:rsidTr="002E01D4">
        <w:trPr>
          <w:trHeight w:val="60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Pr="00F45DD7" w:rsidRDefault="00567D05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C" w:rsidRDefault="00567D05" w:rsidP="00F45DD7">
            <w:pPr>
              <w:spacing w:line="276" w:lineRule="auto"/>
            </w:pPr>
            <w:r>
              <w:rPr>
                <w:sz w:val="16"/>
                <w:szCs w:val="16"/>
                <w:lang w:eastAsia="en-US"/>
              </w:rPr>
              <w:t>Наличие счетов в других банках</w:t>
            </w:r>
            <w:r w:rsidR="002E4E1C">
              <w:t xml:space="preserve"> </w:t>
            </w:r>
          </w:p>
          <w:p w:rsidR="00567D05" w:rsidRDefault="002E4E1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E4E1C">
              <w:rPr>
                <w:sz w:val="16"/>
                <w:szCs w:val="16"/>
                <w:lang w:eastAsia="en-US"/>
              </w:rPr>
              <w:t xml:space="preserve">на 01 </w:t>
            </w:r>
            <w:r w:rsidR="009C4CF5">
              <w:rPr>
                <w:sz w:val="16"/>
                <w:szCs w:val="16"/>
                <w:lang w:eastAsia="en-US"/>
              </w:rPr>
              <w:t>января текущего года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Default="00567D05" w:rsidP="002359E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980BD4" wp14:editId="3D0A953D">
                  <wp:extent cx="194945" cy="1828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Default="00567D05" w:rsidP="002359E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0C1B1A" wp14:editId="1D789B66">
                  <wp:extent cx="194945" cy="18288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05" w:rsidRPr="002026F3" w:rsidRDefault="00567D05" w:rsidP="00567D05">
            <w:pPr>
              <w:spacing w:line="276" w:lineRule="auto"/>
              <w:jc w:val="left"/>
              <w:rPr>
                <w:lang w:eastAsia="en-US"/>
              </w:rPr>
            </w:pPr>
            <w:r w:rsidRPr="00567D05">
              <w:rPr>
                <w:i/>
                <w:sz w:val="16"/>
                <w:szCs w:val="16"/>
                <w:lang w:eastAsia="en-US"/>
              </w:rPr>
              <w:t>В случае положительного ответа</w:t>
            </w:r>
            <w:r>
              <w:rPr>
                <w:sz w:val="16"/>
                <w:szCs w:val="16"/>
                <w:lang w:eastAsia="en-US"/>
              </w:rPr>
              <w:t>, Доля поступлений на счета (Банк - %)</w:t>
            </w:r>
          </w:p>
        </w:tc>
      </w:tr>
      <w:tr w:rsidR="00F45DD7" w:rsidRPr="00D43D60" w:rsidTr="002E01D4">
        <w:trPr>
          <w:trHeight w:val="60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96DB3" w:rsidRDefault="00942B2E" w:rsidP="00F45D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Имеется ли у Заемщика </w:t>
            </w:r>
            <w:r w:rsidRPr="00F96DB3">
              <w:rPr>
                <w:sz w:val="16"/>
                <w:szCs w:val="16"/>
                <w:lang w:eastAsia="en-US"/>
              </w:rPr>
              <w:t>просроченн</w:t>
            </w:r>
            <w:r>
              <w:rPr>
                <w:sz w:val="16"/>
                <w:szCs w:val="16"/>
                <w:lang w:eastAsia="en-US"/>
              </w:rPr>
              <w:t>ая дебиторская</w:t>
            </w:r>
            <w:r w:rsidRPr="00F96DB3">
              <w:rPr>
                <w:sz w:val="16"/>
                <w:szCs w:val="16"/>
                <w:lang w:eastAsia="en-US"/>
              </w:rPr>
              <w:t xml:space="preserve"> задолженност</w:t>
            </w:r>
            <w:r>
              <w:rPr>
                <w:sz w:val="16"/>
                <w:szCs w:val="16"/>
                <w:lang w:eastAsia="en-US"/>
              </w:rPr>
              <w:t>ь</w:t>
            </w:r>
            <w:r w:rsidR="00FE76FF">
              <w:t xml:space="preserve"> </w:t>
            </w:r>
            <w:r w:rsidR="00FE76FF" w:rsidRPr="00FE76FF">
              <w:rPr>
                <w:sz w:val="16"/>
                <w:szCs w:val="16"/>
              </w:rPr>
              <w:t xml:space="preserve">на </w:t>
            </w:r>
            <w:r w:rsidR="00205EB9" w:rsidRPr="002E4E1C">
              <w:rPr>
                <w:sz w:val="16"/>
                <w:szCs w:val="16"/>
                <w:lang w:eastAsia="en-US"/>
              </w:rPr>
              <w:t>01 число месяца</w:t>
            </w:r>
            <w:r w:rsidR="00205EB9">
              <w:rPr>
                <w:sz w:val="16"/>
                <w:szCs w:val="16"/>
                <w:lang w:eastAsia="en-US"/>
              </w:rPr>
              <w:t xml:space="preserve"> предоставления Заявления-анкеты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6EE618F" wp14:editId="72218C0E">
                  <wp:extent cx="194945" cy="18288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C06DE83" wp14:editId="7E9310F1">
                  <wp:extent cx="194945" cy="1828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5900DD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F45DD7" w:rsidRPr="00D43D60" w:rsidTr="002E01D4">
        <w:trPr>
          <w:trHeight w:val="5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96DB3" w:rsidRDefault="00942B2E" w:rsidP="004877B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Имеется ли</w:t>
            </w:r>
            <w:r w:rsidRPr="00F96DB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у Заемщика  п</w:t>
            </w:r>
            <w:r w:rsidRPr="00F96DB3">
              <w:rPr>
                <w:sz w:val="16"/>
                <w:szCs w:val="16"/>
                <w:lang w:eastAsia="en-US"/>
              </w:rPr>
              <w:t>росроченн</w:t>
            </w:r>
            <w:r>
              <w:rPr>
                <w:sz w:val="16"/>
                <w:szCs w:val="16"/>
                <w:lang w:eastAsia="en-US"/>
              </w:rPr>
              <w:t>ая</w:t>
            </w:r>
            <w:r w:rsidRPr="00F96DB3">
              <w:rPr>
                <w:sz w:val="16"/>
                <w:szCs w:val="16"/>
                <w:lang w:eastAsia="en-US"/>
              </w:rPr>
              <w:t xml:space="preserve"> кредиторск</w:t>
            </w:r>
            <w:r>
              <w:rPr>
                <w:sz w:val="16"/>
                <w:szCs w:val="16"/>
                <w:lang w:eastAsia="en-US"/>
              </w:rPr>
              <w:t>ая задолженность</w:t>
            </w:r>
            <w:r w:rsidR="00FE76FF">
              <w:t xml:space="preserve"> </w:t>
            </w:r>
            <w:r w:rsidR="00FE76FF" w:rsidRPr="00FE76FF">
              <w:rPr>
                <w:sz w:val="16"/>
                <w:szCs w:val="16"/>
                <w:lang w:eastAsia="en-US"/>
              </w:rPr>
              <w:t xml:space="preserve">на </w:t>
            </w:r>
            <w:r w:rsidR="00205EB9" w:rsidRPr="002E4E1C">
              <w:rPr>
                <w:sz w:val="16"/>
                <w:szCs w:val="16"/>
                <w:lang w:eastAsia="en-US"/>
              </w:rPr>
              <w:t>01 число месяца</w:t>
            </w:r>
            <w:r w:rsidR="00205EB9">
              <w:rPr>
                <w:sz w:val="16"/>
                <w:szCs w:val="16"/>
                <w:lang w:eastAsia="en-US"/>
              </w:rPr>
              <w:t xml:space="preserve"> предоставления Заявления-анкеты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AFDE715" wp14:editId="29970272">
                  <wp:extent cx="194945" cy="18288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145A5F5" wp14:editId="07FC79FB">
                  <wp:extent cx="194945" cy="182880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5900DD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F45DD7" w:rsidRPr="00D43D60" w:rsidTr="002E01D4">
        <w:trPr>
          <w:trHeight w:val="69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96DB3" w:rsidRDefault="00942B2E" w:rsidP="0062637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Имеются ли у Заемщика </w:t>
            </w:r>
            <w:r w:rsidRPr="00F96DB3">
              <w:rPr>
                <w:sz w:val="16"/>
                <w:szCs w:val="16"/>
                <w:lang w:eastAsia="en-US"/>
              </w:rPr>
              <w:t xml:space="preserve">задолженности по расчетам с бюджетом, внебюджетными фондами на </w:t>
            </w:r>
            <w:r w:rsidR="00205EB9" w:rsidRPr="002E4E1C">
              <w:rPr>
                <w:sz w:val="16"/>
                <w:szCs w:val="16"/>
                <w:lang w:eastAsia="en-US"/>
              </w:rPr>
              <w:t>01 число месяца</w:t>
            </w:r>
            <w:r w:rsidR="00205EB9">
              <w:rPr>
                <w:sz w:val="16"/>
                <w:szCs w:val="16"/>
                <w:lang w:eastAsia="en-US"/>
              </w:rPr>
              <w:t xml:space="preserve"> предоставления Заявления-анкеты</w:t>
            </w:r>
            <w:r w:rsidR="00D1191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BE03AB7" wp14:editId="643988F2">
                  <wp:extent cx="194945" cy="18288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E479F88" wp14:editId="6CBFE24B">
                  <wp:extent cx="194945" cy="18288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17" w:rsidRDefault="005C2617" w:rsidP="005C261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11914">
              <w:rPr>
                <w:i/>
                <w:sz w:val="16"/>
                <w:szCs w:val="16"/>
                <w:lang w:eastAsia="en-US"/>
              </w:rPr>
              <w:t>В случае положительного ответа,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5C2617" w:rsidRDefault="005C2617" w:rsidP="005C261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Размер задолженности -   </w:t>
            </w:r>
          </w:p>
          <w:p w:rsidR="00942B2E" w:rsidRPr="002026F3" w:rsidRDefault="00942B2E" w:rsidP="005C2617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F45DD7" w:rsidRPr="00D43D60" w:rsidTr="002E01D4">
        <w:trPr>
          <w:trHeight w:val="55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96DB3" w:rsidRDefault="00942B2E" w:rsidP="0062637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5900DD">
              <w:rPr>
                <w:sz w:val="16"/>
                <w:szCs w:val="16"/>
                <w:lang w:eastAsia="en-US"/>
              </w:rPr>
              <w:t>Име</w:t>
            </w:r>
            <w:r>
              <w:rPr>
                <w:sz w:val="16"/>
                <w:szCs w:val="16"/>
                <w:lang w:eastAsia="en-US"/>
              </w:rPr>
              <w:t>ю</w:t>
            </w:r>
            <w:r w:rsidRPr="005900DD">
              <w:rPr>
                <w:sz w:val="16"/>
                <w:szCs w:val="16"/>
                <w:lang w:eastAsia="en-US"/>
              </w:rPr>
              <w:t xml:space="preserve">тся ли у </w:t>
            </w:r>
            <w:r>
              <w:rPr>
                <w:sz w:val="16"/>
                <w:szCs w:val="16"/>
                <w:lang w:eastAsia="en-US"/>
              </w:rPr>
              <w:t>Заемщика</w:t>
            </w:r>
            <w:r w:rsidRPr="005900DD">
              <w:rPr>
                <w:sz w:val="16"/>
                <w:szCs w:val="16"/>
                <w:lang w:eastAsia="en-US"/>
              </w:rPr>
              <w:t xml:space="preserve"> </w:t>
            </w:r>
            <w:r w:rsidRPr="00F96DB3">
              <w:rPr>
                <w:sz w:val="16"/>
                <w:szCs w:val="16"/>
                <w:lang w:eastAsia="en-US"/>
              </w:rPr>
              <w:t xml:space="preserve">задолженности перед персоналом организации на </w:t>
            </w:r>
            <w:r w:rsidR="00205EB9" w:rsidRPr="002E4E1C">
              <w:rPr>
                <w:sz w:val="16"/>
                <w:szCs w:val="16"/>
                <w:lang w:eastAsia="en-US"/>
              </w:rPr>
              <w:t>01 число месяца</w:t>
            </w:r>
            <w:r w:rsidR="00205EB9">
              <w:rPr>
                <w:sz w:val="16"/>
                <w:szCs w:val="16"/>
                <w:lang w:eastAsia="en-US"/>
              </w:rPr>
              <w:t xml:space="preserve"> предоставления Заявления-анкеты</w:t>
            </w:r>
            <w:r w:rsidR="0062637D" w:rsidRPr="00F96DB3" w:rsidDel="00D1191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5958CD" wp14:editId="36B06632">
                  <wp:extent cx="194945" cy="18288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4D6F12" wp14:editId="3DAAD663">
                  <wp:extent cx="194945" cy="1828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17" w:rsidRDefault="005C2617" w:rsidP="005C261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11914">
              <w:rPr>
                <w:i/>
                <w:sz w:val="16"/>
                <w:szCs w:val="16"/>
                <w:lang w:eastAsia="en-US"/>
              </w:rPr>
              <w:t>В случае положительного ответа,</w:t>
            </w:r>
            <w:r>
              <w:rPr>
                <w:sz w:val="16"/>
                <w:szCs w:val="16"/>
                <w:lang w:eastAsia="en-US"/>
              </w:rPr>
              <w:t xml:space="preserve"> Размер задолженности -   </w:t>
            </w:r>
          </w:p>
          <w:p w:rsidR="00942B2E" w:rsidRPr="002026F3" w:rsidRDefault="00942B2E" w:rsidP="005C2617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F45DD7" w:rsidRPr="00D43D60" w:rsidTr="002E01D4">
        <w:trPr>
          <w:trHeight w:val="70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96DB3" w:rsidRDefault="00942B2E" w:rsidP="0062637D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5900DD">
              <w:rPr>
                <w:sz w:val="16"/>
                <w:szCs w:val="16"/>
                <w:lang w:eastAsia="en-US"/>
              </w:rPr>
              <w:t>Име</w:t>
            </w:r>
            <w:r>
              <w:rPr>
                <w:sz w:val="16"/>
                <w:szCs w:val="16"/>
                <w:lang w:eastAsia="en-US"/>
              </w:rPr>
              <w:t>ю</w:t>
            </w:r>
            <w:r w:rsidRPr="005900DD">
              <w:rPr>
                <w:sz w:val="16"/>
                <w:szCs w:val="16"/>
                <w:lang w:eastAsia="en-US"/>
              </w:rPr>
              <w:t xml:space="preserve">тся ли у </w:t>
            </w:r>
            <w:r>
              <w:rPr>
                <w:sz w:val="16"/>
                <w:szCs w:val="16"/>
                <w:lang w:eastAsia="en-US"/>
              </w:rPr>
              <w:t>З</w:t>
            </w:r>
            <w:r w:rsidR="00250E04"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>емщика</w:t>
            </w:r>
            <w:r w:rsidRPr="00F96DB3">
              <w:rPr>
                <w:sz w:val="16"/>
                <w:szCs w:val="16"/>
                <w:lang w:eastAsia="en-US"/>
              </w:rPr>
              <w:t xml:space="preserve"> скрыты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F96DB3">
              <w:rPr>
                <w:sz w:val="16"/>
                <w:szCs w:val="16"/>
                <w:lang w:eastAsia="en-US"/>
              </w:rPr>
              <w:t xml:space="preserve"> потер</w:t>
            </w:r>
            <w:r>
              <w:rPr>
                <w:sz w:val="16"/>
                <w:szCs w:val="16"/>
                <w:lang w:eastAsia="en-US"/>
              </w:rPr>
              <w:t>и</w:t>
            </w:r>
            <w:r w:rsidRPr="00F96DB3">
              <w:rPr>
                <w:sz w:val="16"/>
                <w:szCs w:val="16"/>
                <w:lang w:eastAsia="en-US"/>
              </w:rPr>
              <w:t xml:space="preserve">, в т.ч. неликвидных запасов, требований, безнадежных к взысканию </w:t>
            </w:r>
            <w:r>
              <w:rPr>
                <w:sz w:val="16"/>
                <w:szCs w:val="16"/>
                <w:lang w:eastAsia="en-US"/>
              </w:rPr>
              <w:t xml:space="preserve">на </w:t>
            </w:r>
            <w:r w:rsidR="00205EB9" w:rsidRPr="002E4E1C">
              <w:rPr>
                <w:sz w:val="16"/>
                <w:szCs w:val="16"/>
                <w:lang w:eastAsia="en-US"/>
              </w:rPr>
              <w:t>01 число месяца</w:t>
            </w:r>
            <w:r w:rsidR="00205EB9">
              <w:rPr>
                <w:sz w:val="16"/>
                <w:szCs w:val="16"/>
                <w:lang w:eastAsia="en-US"/>
              </w:rPr>
              <w:t xml:space="preserve"> предоставления Заявления-анкеты</w:t>
            </w:r>
            <w:r w:rsidR="0062637D" w:rsidRPr="00F96DB3" w:rsidDel="00D1191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DEF6D6D" wp14:editId="4545EA28">
                  <wp:extent cx="194945" cy="182880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2026F3" w:rsidRDefault="00942B2E" w:rsidP="0023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34C82A" wp14:editId="51EFBF9C">
                  <wp:extent cx="194945" cy="182880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14" w:rsidRDefault="008B20ED" w:rsidP="00D11914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11914">
              <w:rPr>
                <w:i/>
                <w:sz w:val="16"/>
                <w:szCs w:val="16"/>
                <w:lang w:eastAsia="en-US"/>
              </w:rPr>
              <w:t xml:space="preserve">В </w:t>
            </w:r>
            <w:proofErr w:type="gramStart"/>
            <w:r w:rsidRPr="00D11914">
              <w:rPr>
                <w:i/>
                <w:sz w:val="16"/>
                <w:szCs w:val="16"/>
                <w:lang w:eastAsia="en-US"/>
              </w:rPr>
              <w:t>случае</w:t>
            </w:r>
            <w:proofErr w:type="gramEnd"/>
            <w:r w:rsidRPr="00D11914">
              <w:rPr>
                <w:i/>
                <w:sz w:val="16"/>
                <w:szCs w:val="16"/>
                <w:lang w:eastAsia="en-US"/>
              </w:rPr>
              <w:t xml:space="preserve"> полож</w:t>
            </w:r>
            <w:r w:rsidR="00567D05" w:rsidRPr="00D11914">
              <w:rPr>
                <w:i/>
                <w:sz w:val="16"/>
                <w:szCs w:val="16"/>
                <w:lang w:eastAsia="en-US"/>
              </w:rPr>
              <w:t>и</w:t>
            </w:r>
            <w:r w:rsidRPr="00D11914">
              <w:rPr>
                <w:i/>
                <w:sz w:val="16"/>
                <w:szCs w:val="16"/>
                <w:lang w:eastAsia="en-US"/>
              </w:rPr>
              <w:t>тельного ответа,</w:t>
            </w:r>
            <w:r>
              <w:rPr>
                <w:sz w:val="16"/>
                <w:szCs w:val="16"/>
                <w:lang w:eastAsia="en-US"/>
              </w:rPr>
              <w:t xml:space="preserve"> Доля скрытых потерь к чистым активам</w:t>
            </w:r>
            <w:r w:rsidR="005C2617">
              <w:rPr>
                <w:sz w:val="16"/>
                <w:szCs w:val="16"/>
                <w:lang w:eastAsia="en-US"/>
              </w:rPr>
              <w:t xml:space="preserve"> - </w:t>
            </w:r>
            <w:r w:rsidR="00D11914">
              <w:rPr>
                <w:sz w:val="16"/>
                <w:szCs w:val="16"/>
                <w:lang w:eastAsia="en-US"/>
              </w:rPr>
              <w:t xml:space="preserve"> </w:t>
            </w:r>
            <w:r w:rsidR="005C2617">
              <w:rPr>
                <w:sz w:val="16"/>
                <w:szCs w:val="16"/>
                <w:lang w:eastAsia="en-US"/>
              </w:rPr>
              <w:t xml:space="preserve"> </w:t>
            </w:r>
          </w:p>
          <w:p w:rsidR="00942B2E" w:rsidRPr="00567D05" w:rsidRDefault="00942B2E" w:rsidP="00D11914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F45DD7" w:rsidRPr="00D43D60" w:rsidTr="002E01D4">
        <w:trPr>
          <w:trHeight w:val="85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F45DD7" w:rsidRDefault="00942B2E" w:rsidP="00F45DD7">
            <w:pPr>
              <w:pStyle w:val="a5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5900DD" w:rsidRDefault="00942B2E" w:rsidP="00250E04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5900DD">
              <w:rPr>
                <w:sz w:val="16"/>
                <w:szCs w:val="16"/>
                <w:lang w:eastAsia="en-US"/>
              </w:rPr>
              <w:t>Име</w:t>
            </w:r>
            <w:r>
              <w:rPr>
                <w:sz w:val="16"/>
                <w:szCs w:val="16"/>
                <w:lang w:eastAsia="en-US"/>
              </w:rPr>
              <w:t>ю</w:t>
            </w:r>
            <w:r w:rsidRPr="005900DD">
              <w:rPr>
                <w:sz w:val="16"/>
                <w:szCs w:val="16"/>
                <w:lang w:eastAsia="en-US"/>
              </w:rPr>
              <w:t xml:space="preserve">тся ли у </w:t>
            </w:r>
            <w:r>
              <w:rPr>
                <w:sz w:val="16"/>
                <w:szCs w:val="16"/>
                <w:lang w:eastAsia="en-US"/>
              </w:rPr>
              <w:t>З</w:t>
            </w:r>
            <w:r w:rsidR="00250E04">
              <w:rPr>
                <w:sz w:val="16"/>
                <w:szCs w:val="16"/>
                <w:lang w:eastAsia="en-US"/>
              </w:rPr>
              <w:t>а</w:t>
            </w:r>
            <w:r>
              <w:rPr>
                <w:sz w:val="16"/>
                <w:szCs w:val="16"/>
                <w:lang w:eastAsia="en-US"/>
              </w:rPr>
              <w:t>емщика</w:t>
            </w:r>
            <w:r w:rsidRPr="00F96DB3">
              <w:rPr>
                <w:sz w:val="16"/>
                <w:szCs w:val="16"/>
                <w:lang w:eastAsia="en-US"/>
              </w:rPr>
              <w:t xml:space="preserve"> </w:t>
            </w:r>
            <w:r w:rsidRPr="00942B2E">
              <w:rPr>
                <w:sz w:val="16"/>
                <w:szCs w:val="16"/>
                <w:lang w:eastAsia="en-US"/>
              </w:rPr>
              <w:t>приняты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942B2E">
              <w:rPr>
                <w:sz w:val="16"/>
                <w:szCs w:val="16"/>
                <w:lang w:eastAsia="en-US"/>
              </w:rPr>
              <w:t xml:space="preserve"> к исполнению и помещенны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942B2E">
              <w:rPr>
                <w:sz w:val="16"/>
                <w:szCs w:val="16"/>
                <w:lang w:eastAsia="en-US"/>
              </w:rPr>
              <w:t xml:space="preserve"> в очередь не исполненных в срок распоряжений (в том числе инкассовых поручений и платежных требований) в связи с недостаточностью денежных средств на расчетно</w:t>
            </w:r>
            <w:proofErr w:type="gramStart"/>
            <w:r w:rsidRPr="00942B2E">
              <w:rPr>
                <w:sz w:val="16"/>
                <w:szCs w:val="16"/>
                <w:lang w:eastAsia="en-US"/>
              </w:rPr>
              <w:t>м(</w:t>
            </w:r>
            <w:proofErr w:type="spellStart"/>
            <w:proofErr w:type="gramEnd"/>
            <w:r w:rsidRPr="00942B2E">
              <w:rPr>
                <w:sz w:val="16"/>
                <w:szCs w:val="16"/>
                <w:lang w:eastAsia="en-US"/>
              </w:rPr>
              <w:t>ых</w:t>
            </w:r>
            <w:proofErr w:type="spellEnd"/>
            <w:r w:rsidRPr="00942B2E">
              <w:rPr>
                <w:sz w:val="16"/>
                <w:szCs w:val="16"/>
                <w:lang w:eastAsia="en-US"/>
              </w:rPr>
              <w:t>) счете(ах) Заемщика.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Default="00942B2E" w:rsidP="002359E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96A108" wp14:editId="2EAC962F">
                  <wp:extent cx="194945" cy="182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Default="00942B2E" w:rsidP="002359E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0A60AB" wp14:editId="5F2B408F">
                  <wp:extent cx="194945" cy="1828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2E" w:rsidRPr="00567D05" w:rsidRDefault="008B20ED" w:rsidP="008B20ED">
            <w:pPr>
              <w:spacing w:line="276" w:lineRule="auto"/>
              <w:jc w:val="left"/>
              <w:rPr>
                <w:noProof/>
                <w:sz w:val="16"/>
                <w:szCs w:val="16"/>
              </w:rPr>
            </w:pPr>
            <w:r w:rsidRPr="00567D05">
              <w:rPr>
                <w:i/>
                <w:noProof/>
                <w:sz w:val="16"/>
                <w:szCs w:val="16"/>
              </w:rPr>
              <w:t>В случае положтительного ответа,</w:t>
            </w:r>
            <w:r>
              <w:rPr>
                <w:noProof/>
                <w:sz w:val="16"/>
                <w:szCs w:val="16"/>
              </w:rPr>
              <w:t xml:space="preserve"> С</w:t>
            </w:r>
            <w:r w:rsidRPr="00567D05">
              <w:rPr>
                <w:noProof/>
                <w:sz w:val="16"/>
                <w:szCs w:val="16"/>
              </w:rPr>
              <w:t>рок возникновения требования</w:t>
            </w:r>
            <w:r>
              <w:rPr>
                <w:noProof/>
                <w:sz w:val="16"/>
                <w:szCs w:val="16"/>
              </w:rPr>
              <w:t xml:space="preserve"> - </w:t>
            </w:r>
          </w:p>
        </w:tc>
      </w:tr>
      <w:tr w:rsidR="00F96DB3" w:rsidRPr="00D43D60" w:rsidTr="00F45DD7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DB3" w:rsidRPr="0089124A" w:rsidRDefault="00F96DB3" w:rsidP="009F1F0F">
            <w:pPr>
              <w:spacing w:line="276" w:lineRule="auto"/>
              <w:jc w:val="left"/>
              <w:rPr>
                <w:noProof/>
                <w:sz w:val="16"/>
                <w:szCs w:val="16"/>
              </w:rPr>
            </w:pPr>
          </w:p>
        </w:tc>
      </w:tr>
      <w:tr w:rsidR="008D29BA" w:rsidRPr="00191BCB" w:rsidTr="00DE0B75">
        <w:trPr>
          <w:trHeight w:val="1212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:rsidR="00DE0B75" w:rsidRPr="00191BCB" w:rsidRDefault="008D29BA" w:rsidP="00DE0B75">
            <w:pPr>
              <w:jc w:val="left"/>
              <w:rPr>
                <w:rFonts w:cs="Tahoma"/>
                <w:b/>
                <w:noProof/>
                <w:sz w:val="18"/>
                <w:szCs w:val="18"/>
              </w:rPr>
            </w:pPr>
            <w:r w:rsidRPr="00191BCB">
              <w:rPr>
                <w:b/>
                <w:sz w:val="18"/>
                <w:szCs w:val="18"/>
              </w:rPr>
              <w:t>Настоящим Заявлением Заемщик в соответствии со статьей 428 Гражданского кодекса Российской Федерации присоединяется</w:t>
            </w:r>
            <w:r w:rsidRPr="00191BCB">
              <w:rPr>
                <w:sz w:val="18"/>
                <w:szCs w:val="18"/>
              </w:rPr>
              <w:t xml:space="preserve"> к ОБЩИМ УСЛОВИЯМ КРЕДИТОВАНИЯ ПО ПРО</w:t>
            </w:r>
            <w:r>
              <w:rPr>
                <w:sz w:val="18"/>
                <w:szCs w:val="18"/>
              </w:rPr>
              <w:t>ГРАММЕ</w:t>
            </w:r>
            <w:r w:rsidRPr="00191BCB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БИЗНЕС-ОБОРОТ</w:t>
            </w:r>
            <w:r w:rsidRPr="00191BCB">
              <w:rPr>
                <w:sz w:val="18"/>
                <w:szCs w:val="18"/>
              </w:rPr>
              <w:t>» (для юридических лиц и индивидуальных предпринимателей) (далее – Условия кредитования)</w:t>
            </w:r>
            <w:r w:rsidR="0065412E">
              <w:rPr>
                <w:sz w:val="18"/>
                <w:szCs w:val="18"/>
              </w:rPr>
              <w:t>,</w:t>
            </w:r>
            <w:r w:rsidRPr="00191BCB">
              <w:rPr>
                <w:sz w:val="18"/>
                <w:szCs w:val="18"/>
              </w:rPr>
              <w:t xml:space="preserve"> известных ЗАЕМЩИКУ и имеющих обязательную для ЗАЕМЩИКА силу.</w:t>
            </w:r>
          </w:p>
        </w:tc>
      </w:tr>
      <w:tr w:rsidR="008D29BA" w:rsidRPr="00191BCB" w:rsidTr="00DE0B75">
        <w:trPr>
          <w:trHeight w:val="1399"/>
        </w:trPr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9BA" w:rsidRPr="00191BCB" w:rsidRDefault="008D29BA" w:rsidP="00E53847">
            <w:pPr>
              <w:jc w:val="center"/>
              <w:rPr>
                <w:sz w:val="16"/>
                <w:szCs w:val="16"/>
              </w:rPr>
            </w:pPr>
            <w:r w:rsidRPr="0037226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1BCF89" wp14:editId="61F595C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56515</wp:posOffset>
                      </wp:positionV>
                      <wp:extent cx="190500" cy="174625"/>
                      <wp:effectExtent l="0" t="0" r="19050" b="158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3.1pt;margin-top:4.45pt;width:1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462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A" w:rsidRPr="00191BCB" w:rsidRDefault="008D29BA" w:rsidP="00E53847">
            <w:pPr>
              <w:rPr>
                <w:sz w:val="16"/>
                <w:szCs w:val="16"/>
              </w:rPr>
            </w:pPr>
            <w:r w:rsidRPr="00191BCB">
              <w:rPr>
                <w:sz w:val="16"/>
                <w:szCs w:val="16"/>
              </w:rPr>
              <w:t>Кредитным договором по про</w:t>
            </w:r>
            <w:r>
              <w:rPr>
                <w:sz w:val="16"/>
                <w:szCs w:val="16"/>
              </w:rPr>
              <w:t>грамме</w:t>
            </w:r>
            <w:r w:rsidRPr="00191BCB">
              <w:rPr>
                <w:sz w:val="16"/>
                <w:szCs w:val="16"/>
              </w:rPr>
              <w:t xml:space="preserve"> «</w:t>
            </w:r>
            <w:r w:rsidRPr="00F26F5B">
              <w:rPr>
                <w:sz w:val="16"/>
                <w:szCs w:val="16"/>
              </w:rPr>
              <w:t>Бизнес-оборот</w:t>
            </w:r>
            <w:r w:rsidRPr="00191BCB">
              <w:rPr>
                <w:sz w:val="16"/>
                <w:szCs w:val="16"/>
              </w:rPr>
              <w:t>» (далее – Кредитный договор)</w:t>
            </w:r>
            <w:r w:rsidR="0065412E">
              <w:rPr>
                <w:sz w:val="16"/>
                <w:szCs w:val="16"/>
              </w:rPr>
              <w:t>,</w:t>
            </w:r>
            <w:r w:rsidRPr="00191BCB">
              <w:rPr>
                <w:sz w:val="16"/>
                <w:szCs w:val="16"/>
              </w:rPr>
              <w:t xml:space="preserve"> заключенным между З</w:t>
            </w:r>
            <w:r>
              <w:rPr>
                <w:sz w:val="16"/>
                <w:szCs w:val="16"/>
              </w:rPr>
              <w:t>аемщиком</w:t>
            </w:r>
            <w:r w:rsidRPr="00191BCB">
              <w:rPr>
                <w:sz w:val="16"/>
                <w:szCs w:val="16"/>
              </w:rPr>
              <w:t xml:space="preserve"> и ПАО Банк «АЛЕКСАНДРОВСКИЙ» (далее - Банк) в совокупности являются:</w:t>
            </w:r>
          </w:p>
          <w:p w:rsidR="008D29BA" w:rsidRPr="00191BCB" w:rsidRDefault="00483B87" w:rsidP="00E53847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Общие у</w:t>
            </w:r>
            <w:r w:rsidR="008D29BA" w:rsidRPr="00191BCB">
              <w:rPr>
                <w:sz w:val="16"/>
                <w:szCs w:val="16"/>
              </w:rPr>
              <w:t xml:space="preserve">словия кредитования по </w:t>
            </w:r>
            <w:r w:rsidR="008D29BA">
              <w:rPr>
                <w:sz w:val="16"/>
                <w:szCs w:val="16"/>
              </w:rPr>
              <w:t>программе</w:t>
            </w:r>
            <w:r w:rsidR="008D29BA" w:rsidRPr="00191BCB">
              <w:rPr>
                <w:sz w:val="16"/>
                <w:szCs w:val="16"/>
              </w:rPr>
              <w:t xml:space="preserve"> «</w:t>
            </w:r>
            <w:r w:rsidR="008D29BA" w:rsidRPr="00F26F5B">
              <w:rPr>
                <w:sz w:val="16"/>
                <w:szCs w:val="16"/>
              </w:rPr>
              <w:t>Бизнес-оборот</w:t>
            </w:r>
            <w:r w:rsidR="008D29BA" w:rsidRPr="00191BCB">
              <w:rPr>
                <w:sz w:val="16"/>
                <w:szCs w:val="16"/>
              </w:rPr>
              <w:t>» (для юридического лица и индивидуального предпринимателя</w:t>
            </w:r>
            <w:r>
              <w:rPr>
                <w:sz w:val="16"/>
                <w:szCs w:val="16"/>
              </w:rPr>
              <w:t xml:space="preserve"> (Условия кредитования</w:t>
            </w:r>
            <w:r w:rsidR="008D29BA" w:rsidRPr="00191BCB">
              <w:rPr>
                <w:sz w:val="16"/>
                <w:szCs w:val="16"/>
              </w:rPr>
              <w:t>);</w:t>
            </w:r>
          </w:p>
          <w:p w:rsidR="008D29BA" w:rsidRDefault="008D29BA" w:rsidP="00E53847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91BCB">
              <w:rPr>
                <w:sz w:val="16"/>
                <w:szCs w:val="16"/>
              </w:rPr>
              <w:t>Настоящее Заяв</w:t>
            </w:r>
            <w:r>
              <w:rPr>
                <w:sz w:val="16"/>
                <w:szCs w:val="16"/>
              </w:rPr>
              <w:t>ление-Анкета о присоединении к О</w:t>
            </w:r>
            <w:r w:rsidRPr="00191BCB">
              <w:rPr>
                <w:sz w:val="16"/>
                <w:szCs w:val="16"/>
              </w:rPr>
              <w:t xml:space="preserve">бщим условиям кредитования по </w:t>
            </w:r>
            <w:r>
              <w:rPr>
                <w:sz w:val="16"/>
                <w:szCs w:val="16"/>
              </w:rPr>
              <w:t>программе</w:t>
            </w:r>
            <w:r w:rsidRPr="00191BCB">
              <w:rPr>
                <w:sz w:val="16"/>
                <w:szCs w:val="16"/>
              </w:rPr>
              <w:t xml:space="preserve"> «</w:t>
            </w:r>
            <w:r w:rsidRPr="00F26F5B">
              <w:rPr>
                <w:sz w:val="16"/>
                <w:szCs w:val="16"/>
              </w:rPr>
              <w:t>Бизнес-оборот</w:t>
            </w:r>
            <w:r w:rsidRPr="00191BCB">
              <w:rPr>
                <w:sz w:val="16"/>
                <w:szCs w:val="16"/>
              </w:rPr>
              <w:t>»;</w:t>
            </w:r>
            <w:r>
              <w:rPr>
                <w:sz w:val="16"/>
                <w:szCs w:val="16"/>
              </w:rPr>
              <w:t xml:space="preserve"> </w:t>
            </w:r>
          </w:p>
          <w:p w:rsidR="008D29BA" w:rsidRPr="00191BCB" w:rsidRDefault="008D29BA" w:rsidP="00E53847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91BCB">
              <w:rPr>
                <w:sz w:val="16"/>
                <w:szCs w:val="16"/>
              </w:rPr>
              <w:t xml:space="preserve">Индивидуальные условия (Приложение 1 к настоящему Заявлению).  </w:t>
            </w:r>
          </w:p>
        </w:tc>
      </w:tr>
      <w:tr w:rsidR="008D29BA" w:rsidRPr="00191BCB" w:rsidTr="00E53847">
        <w:trPr>
          <w:trHeight w:val="724"/>
        </w:trPr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9BA" w:rsidRPr="00191BCB" w:rsidRDefault="008D29BA" w:rsidP="00E53847">
            <w:pPr>
              <w:jc w:val="center"/>
              <w:rPr>
                <w:sz w:val="16"/>
                <w:szCs w:val="16"/>
              </w:rPr>
            </w:pPr>
            <w:r w:rsidRPr="0037226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CEC252" wp14:editId="3501A1F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65405</wp:posOffset>
                      </wp:positionV>
                      <wp:extent cx="190500" cy="174625"/>
                      <wp:effectExtent l="0" t="0" r="19050" b="158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2.85pt;margin-top:5.15pt;width:1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462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A" w:rsidRPr="00191BCB" w:rsidRDefault="008D29BA" w:rsidP="005A7C3B">
            <w:pPr>
              <w:rPr>
                <w:sz w:val="16"/>
                <w:szCs w:val="16"/>
              </w:rPr>
            </w:pPr>
            <w:r w:rsidRPr="00191BCB">
              <w:rPr>
                <w:sz w:val="16"/>
                <w:szCs w:val="16"/>
              </w:rPr>
              <w:t>Настоящим З</w:t>
            </w:r>
            <w:r>
              <w:rPr>
                <w:sz w:val="16"/>
                <w:szCs w:val="16"/>
              </w:rPr>
              <w:t xml:space="preserve">аемщик </w:t>
            </w:r>
            <w:r w:rsidRPr="00191BCB">
              <w:rPr>
                <w:sz w:val="16"/>
                <w:szCs w:val="16"/>
              </w:rPr>
              <w:t>подтверждает, что соглашается с получением финансирования</w:t>
            </w:r>
            <w:r w:rsidR="005A7C3B">
              <w:rPr>
                <w:sz w:val="16"/>
                <w:szCs w:val="16"/>
              </w:rPr>
              <w:t xml:space="preserve">, </w:t>
            </w:r>
            <w:r w:rsidRPr="00191BCB">
              <w:rPr>
                <w:sz w:val="16"/>
                <w:szCs w:val="16"/>
              </w:rPr>
              <w:t xml:space="preserve">в виде </w:t>
            </w:r>
            <w:r w:rsidR="00483B87">
              <w:rPr>
                <w:sz w:val="16"/>
                <w:szCs w:val="16"/>
              </w:rPr>
              <w:t>овердрафта</w:t>
            </w:r>
            <w:r w:rsidRPr="00191BCB">
              <w:rPr>
                <w:sz w:val="16"/>
                <w:szCs w:val="16"/>
              </w:rPr>
              <w:t xml:space="preserve"> с установленным лимитом</w:t>
            </w:r>
            <w:r w:rsidR="00483B87">
              <w:rPr>
                <w:sz w:val="16"/>
                <w:szCs w:val="16"/>
              </w:rPr>
              <w:t xml:space="preserve"> кредитования,</w:t>
            </w:r>
            <w:r w:rsidRPr="00191BCB">
              <w:rPr>
                <w:sz w:val="16"/>
                <w:szCs w:val="16"/>
              </w:rPr>
              <w:t xml:space="preserve"> при недостаточности средств на </w:t>
            </w:r>
            <w:r>
              <w:rPr>
                <w:sz w:val="16"/>
                <w:szCs w:val="16"/>
              </w:rPr>
              <w:t>расчетном с</w:t>
            </w:r>
            <w:r w:rsidRPr="00191BCB">
              <w:rPr>
                <w:sz w:val="16"/>
                <w:szCs w:val="16"/>
              </w:rPr>
              <w:t xml:space="preserve">чете (далее – Счет), открытом в Банке, на условиях определенных Приложением 1 к настоящему Заявлению. </w:t>
            </w:r>
          </w:p>
        </w:tc>
      </w:tr>
      <w:tr w:rsidR="008D29BA" w:rsidRPr="00191BCB" w:rsidTr="00E53847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9BA" w:rsidRPr="00191BCB" w:rsidRDefault="008D29BA" w:rsidP="00E538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226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8EE701" wp14:editId="6140C94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32385</wp:posOffset>
                      </wp:positionV>
                      <wp:extent cx="190500" cy="174625"/>
                      <wp:effectExtent l="0" t="0" r="19050" b="158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2.9pt;margin-top:2.55pt;width:15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462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A" w:rsidRPr="00191BCB" w:rsidRDefault="008D29BA" w:rsidP="00E5384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191BCB">
              <w:rPr>
                <w:sz w:val="16"/>
                <w:szCs w:val="16"/>
                <w:lang w:eastAsia="en-US"/>
              </w:rPr>
              <w:t xml:space="preserve"> З</w:t>
            </w:r>
            <w:r>
              <w:rPr>
                <w:sz w:val="16"/>
                <w:szCs w:val="16"/>
                <w:lang w:eastAsia="en-US"/>
              </w:rPr>
              <w:t xml:space="preserve">аемщик </w:t>
            </w:r>
            <w:r w:rsidRPr="00191BCB">
              <w:rPr>
                <w:sz w:val="16"/>
                <w:szCs w:val="16"/>
                <w:lang w:eastAsia="en-US"/>
              </w:rPr>
              <w:t xml:space="preserve"> дает согласие (заранее данный акцепт) Банку</w:t>
            </w:r>
            <w:r>
              <w:rPr>
                <w:sz w:val="16"/>
                <w:szCs w:val="16"/>
                <w:lang w:eastAsia="en-US"/>
              </w:rPr>
              <w:t xml:space="preserve"> на</w:t>
            </w:r>
            <w:r w:rsidRPr="00191BCB">
              <w:rPr>
                <w:sz w:val="16"/>
                <w:szCs w:val="16"/>
                <w:lang w:eastAsia="en-US"/>
              </w:rPr>
              <w:t xml:space="preserve"> списани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191BCB">
              <w:rPr>
                <w:sz w:val="16"/>
                <w:szCs w:val="16"/>
                <w:lang w:eastAsia="en-US"/>
              </w:rPr>
              <w:t xml:space="preserve"> денежных средств для исполнения кредитных обязательств </w:t>
            </w:r>
            <w:r>
              <w:rPr>
                <w:sz w:val="16"/>
                <w:szCs w:val="16"/>
                <w:lang w:eastAsia="en-US"/>
              </w:rPr>
              <w:t xml:space="preserve">по Договору </w:t>
            </w:r>
            <w:r w:rsidRPr="00191BCB">
              <w:rPr>
                <w:sz w:val="16"/>
                <w:szCs w:val="16"/>
                <w:lang w:eastAsia="en-US"/>
              </w:rPr>
              <w:t>без дополнительного распоряжения Заемщика, а  Банк в свою очередь имеет право без распоряжения ЗАЕМЩИКА для погашения срочной/просроченной задолженности (включающей сумму основного долга, суммы процентов за пользование кредитом, другие платежи и неустойки) по Кредитно</w:t>
            </w:r>
            <w:r>
              <w:rPr>
                <w:sz w:val="16"/>
                <w:szCs w:val="16"/>
                <w:lang w:eastAsia="en-US"/>
              </w:rPr>
              <w:t>му</w:t>
            </w:r>
            <w:r w:rsidRPr="00191BCB">
              <w:rPr>
                <w:sz w:val="16"/>
                <w:szCs w:val="16"/>
                <w:lang w:eastAsia="en-US"/>
              </w:rPr>
              <w:t xml:space="preserve"> договору в пределах таких сумм списывать денежные средства (по мере их поступления) со счета(-</w:t>
            </w:r>
            <w:proofErr w:type="spellStart"/>
            <w:r w:rsidRPr="00191BCB">
              <w:rPr>
                <w:sz w:val="16"/>
                <w:szCs w:val="16"/>
                <w:lang w:eastAsia="en-US"/>
              </w:rPr>
              <w:t>ов</w:t>
            </w:r>
            <w:proofErr w:type="spellEnd"/>
            <w:r w:rsidRPr="00191BCB">
              <w:rPr>
                <w:sz w:val="16"/>
                <w:szCs w:val="16"/>
                <w:lang w:eastAsia="en-US"/>
              </w:rPr>
              <w:t>) З</w:t>
            </w:r>
            <w:r>
              <w:rPr>
                <w:sz w:val="16"/>
                <w:szCs w:val="16"/>
                <w:lang w:eastAsia="en-US"/>
              </w:rPr>
              <w:t>аемщика</w:t>
            </w:r>
            <w:r w:rsidRPr="00191BCB">
              <w:rPr>
                <w:sz w:val="16"/>
                <w:szCs w:val="16"/>
                <w:lang w:eastAsia="en-US"/>
              </w:rPr>
              <w:t>, открытого (-ых) в Банке.</w:t>
            </w:r>
          </w:p>
        </w:tc>
      </w:tr>
      <w:tr w:rsidR="008D29BA" w:rsidRPr="00191BCB" w:rsidTr="00E53847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9BA" w:rsidRPr="00191BCB" w:rsidRDefault="008D29BA" w:rsidP="00E53847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  <w:r w:rsidRPr="0037226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75D627" wp14:editId="7CA53C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190500" cy="174625"/>
                      <wp:effectExtent l="0" t="0" r="19050" b="158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.75pt;margin-top:1.1pt;width:1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462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A" w:rsidRPr="00191BCB" w:rsidRDefault="008D29BA" w:rsidP="00E53847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191BCB">
              <w:rPr>
                <w:sz w:val="16"/>
                <w:szCs w:val="16"/>
                <w:lang w:eastAsia="en-US"/>
              </w:rPr>
              <w:t>З</w:t>
            </w:r>
            <w:r>
              <w:rPr>
                <w:sz w:val="16"/>
                <w:szCs w:val="16"/>
                <w:lang w:eastAsia="en-US"/>
              </w:rPr>
              <w:t>аемщик</w:t>
            </w:r>
            <w:r w:rsidRPr="00191BCB">
              <w:rPr>
                <w:sz w:val="16"/>
                <w:szCs w:val="16"/>
                <w:lang w:eastAsia="en-US"/>
              </w:rPr>
              <w:t xml:space="preserve"> предоставляет свое согласие на получение Банком информации о своей кредитной истории (кредитных отчетов) в любом бюро кредитных историй в соответствии с Федеральным законом «О кредитных историях» №218-ФЗ от 30.12.2004 г., а также дает свое согласие на направление Банком запросов в Центральный каталог кредитных историй с целью мониторинга возможности исполнения обязательств по Кредитному договору, а также принятия решения Банком о пролонгации Лимита кредитования, в т.ч. пересмотра размера Кредитного лимита. Настоящее согласие действительно в течение действия Кредитного договора.</w:t>
            </w:r>
          </w:p>
        </w:tc>
      </w:tr>
      <w:tr w:rsidR="008D29BA" w:rsidRPr="008D29BA" w:rsidTr="00DE0B75">
        <w:trPr>
          <w:trHeight w:val="645"/>
        </w:trPr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9BA" w:rsidRPr="00DE0B75" w:rsidRDefault="008D29BA" w:rsidP="00E53847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  <w:r w:rsidRPr="00DE0B7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0487C3" wp14:editId="4AD9261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-44450</wp:posOffset>
                      </wp:positionV>
                      <wp:extent cx="190500" cy="174625"/>
                      <wp:effectExtent l="0" t="0" r="19050" b="158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.65pt;margin-top:-3.5pt;width:15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462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A" w:rsidRPr="00DE0B75" w:rsidRDefault="008D29BA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E0B75">
              <w:rPr>
                <w:sz w:val="16"/>
                <w:szCs w:val="16"/>
              </w:rPr>
              <w:t xml:space="preserve">Информация, предоставленная Заемщиком Банку в настоящем Заявлении, является достоверной и </w:t>
            </w:r>
            <w:r w:rsidR="009C4CF5" w:rsidRPr="00DE0B75">
              <w:rPr>
                <w:sz w:val="16"/>
                <w:szCs w:val="16"/>
              </w:rPr>
              <w:t>корректной</w:t>
            </w:r>
            <w:r w:rsidRPr="00DE0B75">
              <w:rPr>
                <w:sz w:val="16"/>
                <w:szCs w:val="16"/>
              </w:rPr>
              <w:t xml:space="preserve"> на дату ее предоставления.</w:t>
            </w:r>
            <w:r w:rsidRPr="00DE0B75">
              <w:t xml:space="preserve"> </w:t>
            </w:r>
            <w:r w:rsidRPr="00DE0B75">
              <w:rPr>
                <w:sz w:val="16"/>
                <w:szCs w:val="16"/>
              </w:rPr>
              <w:t>Заемщик отвечает на предоставление ложных сведений.</w:t>
            </w:r>
          </w:p>
        </w:tc>
      </w:tr>
      <w:tr w:rsidR="008D29BA" w:rsidRPr="00F96DB3" w:rsidTr="00DE0B75">
        <w:trPr>
          <w:trHeight w:val="73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A" w:rsidRPr="004877B8" w:rsidRDefault="008D29BA" w:rsidP="00E53847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F96DB3">
              <w:rPr>
                <w:sz w:val="18"/>
                <w:szCs w:val="18"/>
                <w:lang w:eastAsia="en-US"/>
              </w:rPr>
              <w:t xml:space="preserve">Заявление составлено в двух экземплярах, имеющих одинаковую юридическую силу: </w:t>
            </w:r>
          </w:p>
          <w:p w:rsidR="008D29BA" w:rsidRPr="00F96DB3" w:rsidRDefault="008D29BA" w:rsidP="00E53847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F96DB3">
              <w:rPr>
                <w:sz w:val="18"/>
                <w:szCs w:val="18"/>
                <w:lang w:eastAsia="en-US"/>
              </w:rPr>
              <w:t>один - для Банка, один - для ЗАЕМЩИКА.</w:t>
            </w:r>
          </w:p>
        </w:tc>
      </w:tr>
      <w:tr w:rsidR="00EA4198" w:rsidRPr="00D43D60" w:rsidTr="00DE0B75">
        <w:trPr>
          <w:trHeight w:val="41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198" w:rsidRDefault="00EA4198" w:rsidP="004877B8">
            <w:pPr>
              <w:jc w:val="center"/>
              <w:rPr>
                <w:rFonts w:cs="Tahoma"/>
              </w:rPr>
            </w:pPr>
            <w:r w:rsidRPr="00EB0EEE">
              <w:rPr>
                <w:rFonts w:cs="Tahoma"/>
              </w:rPr>
              <w:t>Подпис</w:t>
            </w:r>
            <w:r>
              <w:rPr>
                <w:rFonts w:cs="Tahoma"/>
              </w:rPr>
              <w:t>ь</w:t>
            </w:r>
            <w:r w:rsidRPr="00EB0EEE">
              <w:rPr>
                <w:rFonts w:cs="Tahoma"/>
              </w:rPr>
              <w:t xml:space="preserve"> </w:t>
            </w:r>
            <w:r w:rsidR="004877B8" w:rsidRPr="00EB0EEE">
              <w:rPr>
                <w:rFonts w:cs="Tahoma"/>
              </w:rPr>
              <w:t>З</w:t>
            </w:r>
            <w:r w:rsidR="004877B8">
              <w:rPr>
                <w:rFonts w:cs="Tahoma"/>
              </w:rPr>
              <w:t>аемщика</w:t>
            </w:r>
          </w:p>
        </w:tc>
      </w:tr>
      <w:tr w:rsidR="00EA4198" w:rsidRPr="00D43D60" w:rsidTr="00DE0B75">
        <w:trPr>
          <w:trHeight w:val="286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D3" w:rsidRDefault="007717D3" w:rsidP="009F1F0F">
            <w:pPr>
              <w:jc w:val="left"/>
              <w:rPr>
                <w:rFonts w:cs="Tahoma"/>
              </w:rPr>
            </w:pPr>
          </w:p>
          <w:p w:rsidR="00EA4198" w:rsidRDefault="004877B8" w:rsidP="009F1F0F">
            <w:pPr>
              <w:jc w:val="left"/>
              <w:rPr>
                <w:rFonts w:cs="Tahoma"/>
              </w:rPr>
            </w:pPr>
            <w:r w:rsidRPr="00EB0EEE">
              <w:rPr>
                <w:rFonts w:cs="Tahoma"/>
              </w:rPr>
              <w:t>З</w:t>
            </w:r>
            <w:r>
              <w:rPr>
                <w:rFonts w:cs="Tahoma"/>
              </w:rPr>
              <w:t>аемщик</w:t>
            </w:r>
            <w:r w:rsidRPr="00EB0EEE">
              <w:rPr>
                <w:rFonts w:cs="Tahoma"/>
              </w:rPr>
              <w:t xml:space="preserve"> </w:t>
            </w:r>
            <w:r w:rsidR="00EA4198" w:rsidRPr="00EB0EEE">
              <w:rPr>
                <w:rFonts w:cs="Tahoma"/>
              </w:rPr>
              <w:t>____________________________________________________________________</w:t>
            </w:r>
            <w:r w:rsidR="00191BCB" w:rsidRPr="00191BCB">
              <w:rPr>
                <w:rFonts w:cs="Tahoma"/>
              </w:rPr>
              <w:t>_______</w:t>
            </w:r>
            <w:r w:rsidR="00EA4198" w:rsidRPr="00EB0EEE">
              <w:rPr>
                <w:rFonts w:cs="Tahoma"/>
              </w:rPr>
              <w:t xml:space="preserve">, </w:t>
            </w:r>
            <w:r w:rsidR="00EA4198" w:rsidRPr="00191BCB">
              <w:rPr>
                <w:rFonts w:cs="Tahoma"/>
                <w:i/>
                <w:sz w:val="14"/>
                <w:szCs w:val="14"/>
              </w:rPr>
              <w:t xml:space="preserve">(указывается </w:t>
            </w:r>
            <w:r w:rsidR="00501837" w:rsidRPr="00DE0B75">
              <w:rPr>
                <w:rFonts w:cs="Tahoma"/>
                <w:i/>
                <w:sz w:val="14"/>
                <w:szCs w:val="14"/>
              </w:rPr>
              <w:t>наименование ЮЛ</w:t>
            </w:r>
            <w:r w:rsidR="00501837">
              <w:rPr>
                <w:rFonts w:cs="Tahoma"/>
                <w:i/>
                <w:sz w:val="14"/>
                <w:szCs w:val="14"/>
              </w:rPr>
              <w:t xml:space="preserve">, </w:t>
            </w:r>
            <w:r w:rsidR="00EA4198" w:rsidRPr="00191BCB">
              <w:rPr>
                <w:rFonts w:cs="Tahoma"/>
                <w:i/>
                <w:sz w:val="14"/>
                <w:szCs w:val="14"/>
              </w:rPr>
              <w:t>фамилия, имя, отчество, должность руководителя (уполномоченного представителя) – для Заемщика ЮЛ/ статус физического лица, осуществляющего предпринимательскую деятельность, ФИО (полностью) – для Заемщика ИП)</w:t>
            </w:r>
            <w:r w:rsidR="00EA4198" w:rsidRPr="00EB0EEE">
              <w:rPr>
                <w:rFonts w:cs="Tahoma"/>
              </w:rPr>
              <w:t xml:space="preserve"> </w:t>
            </w:r>
          </w:p>
          <w:p w:rsidR="007717D3" w:rsidRDefault="007717D3" w:rsidP="009F1F0F">
            <w:pPr>
              <w:jc w:val="left"/>
              <w:rPr>
                <w:rFonts w:cs="Tahoma"/>
              </w:rPr>
            </w:pPr>
          </w:p>
          <w:p w:rsidR="00191BCB" w:rsidRPr="00191BCB" w:rsidRDefault="00EA4198" w:rsidP="009F1F0F">
            <w:pPr>
              <w:jc w:val="left"/>
              <w:rPr>
                <w:rFonts w:cs="Tahoma"/>
              </w:rPr>
            </w:pPr>
            <w:r w:rsidRPr="00EB0EEE">
              <w:rPr>
                <w:rFonts w:cs="Tahoma"/>
              </w:rPr>
              <w:t>действующего/ей на основании __________________________________</w:t>
            </w:r>
            <w:r w:rsidR="00191BCB">
              <w:rPr>
                <w:rFonts w:cs="Tahoma"/>
              </w:rPr>
              <w:t>________________________</w:t>
            </w:r>
          </w:p>
          <w:p w:rsidR="00EA4198" w:rsidRDefault="00191BCB" w:rsidP="009F1F0F">
            <w:pPr>
              <w:jc w:val="left"/>
              <w:rPr>
                <w:rFonts w:cs="Tahoma"/>
                <w:i/>
                <w:sz w:val="16"/>
                <w:szCs w:val="16"/>
              </w:rPr>
            </w:pPr>
            <w:r w:rsidRPr="00191BCB">
              <w:rPr>
                <w:rFonts w:cs="Tahoma"/>
              </w:rPr>
              <w:t xml:space="preserve">      </w:t>
            </w:r>
            <w:r w:rsidR="00EA4198" w:rsidRPr="00EB0EEE">
              <w:rPr>
                <w:rFonts w:cs="Tahoma"/>
              </w:rPr>
              <w:t xml:space="preserve">                     </w:t>
            </w:r>
            <w:r w:rsidRPr="00191BCB">
              <w:rPr>
                <w:rFonts w:cs="Tahoma"/>
              </w:rPr>
              <w:t xml:space="preserve">                      </w:t>
            </w:r>
            <w:r w:rsidR="00EA4198" w:rsidRPr="00191BCB">
              <w:rPr>
                <w:rFonts w:cs="Tahoma"/>
                <w:i/>
                <w:sz w:val="14"/>
                <w:szCs w:val="14"/>
              </w:rPr>
              <w:t>(указывается наименование документа – Устав, Доверенность, иной соответствующий документ)</w:t>
            </w:r>
            <w:r w:rsidR="00EA4198" w:rsidRPr="00EB0EEE">
              <w:rPr>
                <w:rFonts w:cs="Tahoma"/>
              </w:rPr>
              <w:t xml:space="preserve">                                                                                                                           _____________________</w:t>
            </w:r>
            <w:r w:rsidR="00EA4198">
              <w:rPr>
                <w:rFonts w:cs="Tahoma"/>
              </w:rPr>
              <w:t xml:space="preserve"> </w:t>
            </w:r>
            <w:r w:rsidR="00EA4198" w:rsidRPr="00EB0EEE">
              <w:rPr>
                <w:rFonts w:cs="Tahoma"/>
              </w:rPr>
              <w:t>/______________</w:t>
            </w:r>
            <w:r w:rsidR="00EA4198">
              <w:rPr>
                <w:rFonts w:cs="Tahoma"/>
              </w:rPr>
              <w:t xml:space="preserve">__________ </w:t>
            </w:r>
            <w:r w:rsidR="00EA4198" w:rsidRPr="00EB0EEE">
              <w:rPr>
                <w:rFonts w:cs="Tahoma"/>
              </w:rPr>
              <w:t>/</w:t>
            </w:r>
            <w:r w:rsidR="00EA4198" w:rsidRPr="00343FF2">
              <w:rPr>
                <w:rFonts w:cs="Tahoma"/>
                <w:i/>
                <w:sz w:val="16"/>
                <w:szCs w:val="16"/>
              </w:rPr>
              <w:t xml:space="preserve"> </w:t>
            </w:r>
          </w:p>
          <w:p w:rsidR="00EA4198" w:rsidRPr="00191BCB" w:rsidRDefault="00EA4198" w:rsidP="009F1F0F">
            <w:pPr>
              <w:jc w:val="left"/>
              <w:rPr>
                <w:rFonts w:cs="Tahoma"/>
                <w:i/>
                <w:sz w:val="14"/>
                <w:szCs w:val="14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                   </w:t>
            </w:r>
            <w:r w:rsidRPr="00191BCB">
              <w:rPr>
                <w:rFonts w:cs="Tahoma"/>
                <w:i/>
                <w:sz w:val="14"/>
                <w:szCs w:val="14"/>
              </w:rPr>
              <w:t xml:space="preserve">подпись                       Фамилия, И.О. </w:t>
            </w:r>
            <w:r w:rsidRPr="00191BCB">
              <w:rPr>
                <w:rFonts w:cs="Tahom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EA4198" w:rsidRDefault="00EA4198" w:rsidP="009F1F0F">
            <w:pPr>
              <w:jc w:val="left"/>
              <w:rPr>
                <w:rFonts w:cs="Tahoma"/>
              </w:rPr>
            </w:pPr>
            <w:r w:rsidRPr="00EB0EEE">
              <w:rPr>
                <w:rFonts w:cs="Tahoma"/>
              </w:rPr>
              <w:t xml:space="preserve">М.П.  </w:t>
            </w:r>
            <w:r w:rsidRPr="00191BCB">
              <w:rPr>
                <w:rFonts w:cs="Tahoma"/>
                <w:i/>
                <w:sz w:val="14"/>
                <w:szCs w:val="14"/>
              </w:rPr>
              <w:t>(при наличии)</w:t>
            </w:r>
            <w:r w:rsidRPr="00191BCB">
              <w:rPr>
                <w:rFonts w:cs="Tahoma"/>
                <w:sz w:val="14"/>
                <w:szCs w:val="14"/>
              </w:rPr>
              <w:t xml:space="preserve"> </w:t>
            </w:r>
            <w:r w:rsidRPr="00EB0EEE">
              <w:rPr>
                <w:rFonts w:cs="Tahoma"/>
              </w:rPr>
              <w:t xml:space="preserve">                                                                                  </w:t>
            </w:r>
          </w:p>
          <w:p w:rsidR="00EA4198" w:rsidRDefault="00EA4198" w:rsidP="002359E9">
            <w:pPr>
              <w:jc w:val="left"/>
              <w:rPr>
                <w:rFonts w:cs="Tahoma"/>
              </w:rPr>
            </w:pPr>
            <w:r>
              <w:rPr>
                <w:rFonts w:cs="Tahoma"/>
              </w:rPr>
              <w:t>«</w:t>
            </w:r>
            <w:r w:rsidRPr="00EB0EEE">
              <w:rPr>
                <w:rFonts w:cs="Tahoma"/>
              </w:rPr>
              <w:t xml:space="preserve"> ____</w:t>
            </w:r>
            <w:r>
              <w:rPr>
                <w:rFonts w:cs="Tahoma"/>
              </w:rPr>
              <w:t>»</w:t>
            </w:r>
            <w:r w:rsidRPr="00EB0EEE">
              <w:rPr>
                <w:rFonts w:cs="Tahoma"/>
              </w:rPr>
              <w:t xml:space="preserve"> _____________ 20___ г.</w:t>
            </w:r>
          </w:p>
        </w:tc>
      </w:tr>
      <w:tr w:rsidR="00EA4198" w:rsidRPr="00D43D60" w:rsidTr="00F45DD7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198" w:rsidRDefault="00EA4198" w:rsidP="005310AF">
            <w:pPr>
              <w:jc w:val="center"/>
            </w:pPr>
            <w:r>
              <w:t>ЗАПОЛНЯЕТСЯ БАНКОМ</w:t>
            </w:r>
            <w:r w:rsidR="00E47BB7">
              <w:t>*</w:t>
            </w:r>
          </w:p>
        </w:tc>
      </w:tr>
      <w:tr w:rsidR="00EA4198" w:rsidRPr="00D43D60" w:rsidTr="00F45DD7">
        <w:trPr>
          <w:trHeight w:val="136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8" w:rsidRDefault="00EA4198" w:rsidP="002359E9">
            <w:pPr>
              <w:jc w:val="left"/>
            </w:pPr>
            <w:r>
              <w:t xml:space="preserve">ПАО Банк «АЛЕКСАНДРОВСКИЙ» </w:t>
            </w:r>
          </w:p>
          <w:p w:rsidR="00C53098" w:rsidRDefault="00EA4198" w:rsidP="00E3377C">
            <w:pPr>
              <w:jc w:val="left"/>
            </w:pPr>
            <w:r>
              <w:t xml:space="preserve">191119, г. Санкт-Петербург, Загородный пр., д.46, </w:t>
            </w:r>
            <w:proofErr w:type="spellStart"/>
            <w:r>
              <w:t>лит.Б</w:t>
            </w:r>
            <w:proofErr w:type="spellEnd"/>
            <w:r>
              <w:t>, корп.2</w:t>
            </w:r>
            <w:r w:rsidR="00C53098">
              <w:t xml:space="preserve"> </w:t>
            </w:r>
          </w:p>
          <w:p w:rsidR="00EA4198" w:rsidRDefault="00EA4198" w:rsidP="00E3377C">
            <w:pPr>
              <w:jc w:val="left"/>
            </w:pPr>
            <w:r>
              <w:t>Телефон, факс: (812) 324 87 77</w:t>
            </w:r>
            <w:r>
              <w:br/>
            </w:r>
            <w:proofErr w:type="spellStart"/>
            <w:r>
              <w:t>Кор.счет</w:t>
            </w:r>
            <w:proofErr w:type="spellEnd"/>
            <w:r>
              <w:t>: 30101810000000000755 в Северо-Западном ГУ Банка России БИК: 044030755</w:t>
            </w:r>
          </w:p>
          <w:p w:rsidR="00EA4198" w:rsidRDefault="00EA4198">
            <w:pPr>
              <w:jc w:val="left"/>
            </w:pPr>
            <w:r>
              <w:t>ИНН:7831000080 КПП:783501001</w:t>
            </w:r>
            <w:r>
              <w:br/>
              <w:t>ОКПО:05435949 ОГРН:1027800000194</w:t>
            </w:r>
            <w:r w:rsidRPr="00AE13BF">
              <w:rPr>
                <w:vertAlign w:val="subscript"/>
              </w:rPr>
              <w:t xml:space="preserve"> </w:t>
            </w:r>
            <w:r>
              <w:t xml:space="preserve">                                                      </w:t>
            </w:r>
          </w:p>
        </w:tc>
      </w:tr>
      <w:tr w:rsidR="007717D3" w:rsidRPr="00D43D60" w:rsidTr="00F45DD7">
        <w:trPr>
          <w:trHeight w:val="10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D3" w:rsidRDefault="007717D3" w:rsidP="002359E9">
            <w:pPr>
              <w:jc w:val="left"/>
            </w:pPr>
          </w:p>
          <w:p w:rsidR="00EA4198" w:rsidRDefault="00EA4198" w:rsidP="002359E9">
            <w:pPr>
              <w:jc w:val="left"/>
            </w:pPr>
            <w:r>
              <w:t xml:space="preserve">«_____» ______________ 20___ г.    </w:t>
            </w:r>
          </w:p>
          <w:p w:rsidR="00EA4198" w:rsidRPr="00191BCB" w:rsidRDefault="00EA4198" w:rsidP="00E3377C">
            <w:pPr>
              <w:jc w:val="left"/>
              <w:rPr>
                <w:i/>
                <w:sz w:val="14"/>
                <w:szCs w:val="14"/>
              </w:rPr>
            </w:pPr>
            <w:r>
              <w:t xml:space="preserve">____________________________    _______________/ ____________________/                                                         </w:t>
            </w:r>
            <w:r w:rsidRPr="00191BCB">
              <w:rPr>
                <w:i/>
                <w:sz w:val="14"/>
                <w:szCs w:val="14"/>
              </w:rPr>
              <w:t xml:space="preserve">Должность сотрудника, оформившего и принявшего </w:t>
            </w:r>
            <w:r w:rsidR="00191BCB">
              <w:rPr>
                <w:i/>
                <w:sz w:val="14"/>
                <w:szCs w:val="14"/>
              </w:rPr>
              <w:t xml:space="preserve">       </w:t>
            </w:r>
            <w:r w:rsidRPr="00191BCB">
              <w:rPr>
                <w:i/>
                <w:sz w:val="14"/>
                <w:szCs w:val="14"/>
              </w:rPr>
              <w:t xml:space="preserve">   подпись                                      Фамилия, И.О.</w:t>
            </w:r>
          </w:p>
          <w:p w:rsidR="00EA4198" w:rsidRPr="00191BCB" w:rsidRDefault="00EA4198" w:rsidP="00E3377C">
            <w:pPr>
              <w:jc w:val="left"/>
            </w:pPr>
            <w:r w:rsidRPr="00191BCB">
              <w:rPr>
                <w:i/>
                <w:sz w:val="14"/>
                <w:szCs w:val="14"/>
              </w:rPr>
              <w:t xml:space="preserve">Заявление по месту приема документов                                                                                </w:t>
            </w:r>
            <w:r w:rsidR="00191BCB" w:rsidRPr="00191BCB">
              <w:rPr>
                <w:i/>
                <w:sz w:val="14"/>
                <w:szCs w:val="14"/>
              </w:rPr>
              <w:t xml:space="preserve">                               </w:t>
            </w:r>
          </w:p>
        </w:tc>
      </w:tr>
      <w:tr w:rsidR="007717D3" w:rsidRPr="00D43D60" w:rsidTr="00DE0B75">
        <w:trPr>
          <w:trHeight w:val="169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D3" w:rsidRDefault="007717D3" w:rsidP="00E3377C">
            <w:pPr>
              <w:jc w:val="left"/>
            </w:pPr>
          </w:p>
          <w:p w:rsidR="00EA4198" w:rsidRDefault="00EA4198" w:rsidP="00E3377C">
            <w:pPr>
              <w:jc w:val="left"/>
            </w:pPr>
            <w:r>
              <w:t xml:space="preserve">Кредитный договор по </w:t>
            </w:r>
            <w:r w:rsidR="00591798">
              <w:t xml:space="preserve">программе </w:t>
            </w:r>
            <w:r>
              <w:t>«</w:t>
            </w:r>
            <w:r w:rsidR="00685D12" w:rsidRPr="00685D12">
              <w:t>Бизнес-оборот</w:t>
            </w:r>
            <w:r>
              <w:t xml:space="preserve">» № _____ от __.__.20__г. </w:t>
            </w:r>
          </w:p>
          <w:p w:rsidR="007717D3" w:rsidRDefault="007717D3" w:rsidP="00E3377C">
            <w:pPr>
              <w:jc w:val="left"/>
            </w:pPr>
          </w:p>
          <w:p w:rsidR="00EA4198" w:rsidRDefault="00EA4198" w:rsidP="00E3377C">
            <w:pPr>
              <w:jc w:val="left"/>
            </w:pPr>
            <w:r>
              <w:t xml:space="preserve">«_____» ______________ 20___ г.    </w:t>
            </w:r>
          </w:p>
          <w:p w:rsidR="00EA4198" w:rsidRDefault="00EA4198" w:rsidP="00191BCB">
            <w:pPr>
              <w:jc w:val="left"/>
            </w:pPr>
            <w:r>
              <w:t xml:space="preserve">___________________________      _______________/ ____________________/                                                          </w:t>
            </w:r>
            <w:r w:rsidRPr="00191BCB">
              <w:rPr>
                <w:i/>
                <w:sz w:val="14"/>
                <w:szCs w:val="14"/>
              </w:rPr>
              <w:t xml:space="preserve">Должность сотрудника Кредитного подразделения  </w:t>
            </w:r>
            <w:r w:rsidR="00191BCB">
              <w:rPr>
                <w:i/>
                <w:sz w:val="14"/>
                <w:szCs w:val="14"/>
              </w:rPr>
              <w:t xml:space="preserve">         </w:t>
            </w:r>
            <w:r w:rsidRPr="00191BCB">
              <w:rPr>
                <w:i/>
                <w:sz w:val="14"/>
                <w:szCs w:val="14"/>
              </w:rPr>
              <w:t xml:space="preserve">    подпись                                      Фамилия И.О.</w:t>
            </w:r>
          </w:p>
        </w:tc>
      </w:tr>
    </w:tbl>
    <w:p w:rsidR="00D43D60" w:rsidRPr="00DE0B75" w:rsidRDefault="00E47BB7" w:rsidP="00DE0B75">
      <w:pPr>
        <w:pStyle w:val="a5"/>
        <w:jc w:val="left"/>
        <w:rPr>
          <w:i/>
        </w:rPr>
      </w:pPr>
      <w:r w:rsidRPr="00DE0B75">
        <w:rPr>
          <w:i/>
        </w:rPr>
        <w:t>*При предоставлении документа через ДБО данный раздел не заполняется</w:t>
      </w:r>
    </w:p>
    <w:sectPr w:rsidR="00D43D60" w:rsidRPr="00DE0B75" w:rsidSect="002E01D4">
      <w:pgSz w:w="12240" w:h="15840" w:code="1"/>
      <w:pgMar w:top="567" w:right="851" w:bottom="567" w:left="851" w:header="567" w:footer="567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C3DE5F" w15:done="0"/>
  <w15:commentEx w15:paraId="4B8C2C6B" w15:done="0"/>
  <w15:commentEx w15:paraId="7F23D6F5" w15:done="0"/>
  <w15:commentEx w15:paraId="66D0FD13" w15:done="0"/>
  <w15:commentEx w15:paraId="7A89BD9B" w15:done="0"/>
  <w15:commentEx w15:paraId="6BE5C7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06" w:rsidRDefault="007C6A06" w:rsidP="00E3377C">
      <w:r>
        <w:separator/>
      </w:r>
    </w:p>
  </w:endnote>
  <w:endnote w:type="continuationSeparator" w:id="0">
    <w:p w:rsidR="007C6A06" w:rsidRDefault="007C6A06" w:rsidP="00E3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06" w:rsidRDefault="007C6A06" w:rsidP="00E3377C">
      <w:r>
        <w:separator/>
      </w:r>
    </w:p>
  </w:footnote>
  <w:footnote w:type="continuationSeparator" w:id="0">
    <w:p w:rsidR="007C6A06" w:rsidRDefault="007C6A06" w:rsidP="00E3377C">
      <w:r>
        <w:continuationSeparator/>
      </w:r>
    </w:p>
  </w:footnote>
  <w:footnote w:id="1">
    <w:p w:rsidR="00F21900" w:rsidRDefault="00F21900">
      <w:pPr>
        <w:pStyle w:val="a7"/>
      </w:pPr>
      <w:r>
        <w:rPr>
          <w:rStyle w:val="a9"/>
        </w:rPr>
        <w:footnoteRef/>
      </w:r>
      <w:r>
        <w:t xml:space="preserve"> </w:t>
      </w:r>
      <w:r w:rsidRPr="00F45DD7">
        <w:rPr>
          <w:sz w:val="16"/>
          <w:szCs w:val="16"/>
        </w:rPr>
        <w:t xml:space="preserve">При положительном решении кредитный лимит устанавливается в размере не более определенного в результате </w:t>
      </w:r>
      <w:proofErr w:type="spellStart"/>
      <w:r w:rsidRPr="00F45DD7">
        <w:rPr>
          <w:sz w:val="16"/>
          <w:szCs w:val="16"/>
        </w:rPr>
        <w:t>андеррайтинга</w:t>
      </w:r>
      <w:proofErr w:type="spellEnd"/>
      <w:r w:rsidRPr="00F45DD7">
        <w:rPr>
          <w:sz w:val="16"/>
          <w:szCs w:val="16"/>
        </w:rPr>
        <w:t xml:space="preserve"> Заемщика в пределах запрашиваемой суммы.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4.25pt;visibility:visible;mso-wrap-style:square" o:bullet="t">
        <v:imagedata r:id="rId1" o:title=""/>
      </v:shape>
    </w:pict>
  </w:numPicBullet>
  <w:abstractNum w:abstractNumId="0">
    <w:nsid w:val="010419D2"/>
    <w:multiLevelType w:val="hybridMultilevel"/>
    <w:tmpl w:val="02E8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20CA"/>
    <w:multiLevelType w:val="hybridMultilevel"/>
    <w:tmpl w:val="E0EAF762"/>
    <w:lvl w:ilvl="0" w:tplc="36BC3AC6">
      <w:start w:val="1"/>
      <w:numFmt w:val="bullet"/>
      <w:lvlText w:val="⁄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4FF5"/>
    <w:multiLevelType w:val="hybridMultilevel"/>
    <w:tmpl w:val="8C1A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AE2"/>
    <w:multiLevelType w:val="hybridMultilevel"/>
    <w:tmpl w:val="C944DF2C"/>
    <w:lvl w:ilvl="0" w:tplc="E23CD786">
      <w:start w:val="1"/>
      <w:numFmt w:val="bullet"/>
      <w:lvlText w:val="⁄"/>
      <w:lvlJc w:val="left"/>
      <w:pPr>
        <w:ind w:left="79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5064C8D"/>
    <w:multiLevelType w:val="hybridMultilevel"/>
    <w:tmpl w:val="5526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E69FE"/>
    <w:multiLevelType w:val="hybridMultilevel"/>
    <w:tmpl w:val="72BA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B06A4"/>
    <w:multiLevelType w:val="hybridMultilevel"/>
    <w:tmpl w:val="7E249B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52BCB"/>
    <w:multiLevelType w:val="hybridMultilevel"/>
    <w:tmpl w:val="47B8C2F2"/>
    <w:lvl w:ilvl="0" w:tplc="2FE23E78">
      <w:start w:val="1"/>
      <w:numFmt w:val="bullet"/>
      <w:lvlText w:val="⁄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9558D"/>
    <w:multiLevelType w:val="hybridMultilevel"/>
    <w:tmpl w:val="8156247C"/>
    <w:lvl w:ilvl="0" w:tplc="E23CD786">
      <w:start w:val="1"/>
      <w:numFmt w:val="bullet"/>
      <w:lvlText w:val="⁄"/>
      <w:lvlJc w:val="left"/>
      <w:pPr>
        <w:ind w:left="79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скунова Мария Сергеевна">
    <w15:presenceInfo w15:providerId="AD" w15:userId="S-1-5-21-1817869716-2291707025-4048561096-16042"/>
  </w15:person>
  <w15:person w15:author="Кулык Елена Алексеевна">
    <w15:presenceInfo w15:providerId="AD" w15:userId="S-1-5-21-1817869716-2291707025-404856109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60"/>
    <w:rsid w:val="00001179"/>
    <w:rsid w:val="00031096"/>
    <w:rsid w:val="000610E3"/>
    <w:rsid w:val="000826C7"/>
    <w:rsid w:val="000B7224"/>
    <w:rsid w:val="000F6904"/>
    <w:rsid w:val="00125CBE"/>
    <w:rsid w:val="0014012C"/>
    <w:rsid w:val="0018086E"/>
    <w:rsid w:val="00191BCB"/>
    <w:rsid w:val="001B22B8"/>
    <w:rsid w:val="002026F3"/>
    <w:rsid w:val="00205EB9"/>
    <w:rsid w:val="00207887"/>
    <w:rsid w:val="00212DA3"/>
    <w:rsid w:val="0021717C"/>
    <w:rsid w:val="00222FEC"/>
    <w:rsid w:val="0022525F"/>
    <w:rsid w:val="002359E9"/>
    <w:rsid w:val="00236B28"/>
    <w:rsid w:val="00250DB2"/>
    <w:rsid w:val="00250E04"/>
    <w:rsid w:val="002A15C5"/>
    <w:rsid w:val="002B0143"/>
    <w:rsid w:val="002B31DE"/>
    <w:rsid w:val="002C0453"/>
    <w:rsid w:val="002E01D4"/>
    <w:rsid w:val="002E1615"/>
    <w:rsid w:val="002E4E1C"/>
    <w:rsid w:val="003027C1"/>
    <w:rsid w:val="00330836"/>
    <w:rsid w:val="003571CC"/>
    <w:rsid w:val="00372266"/>
    <w:rsid w:val="00390FB7"/>
    <w:rsid w:val="003A0BD2"/>
    <w:rsid w:val="003A5018"/>
    <w:rsid w:val="003B0B35"/>
    <w:rsid w:val="003B5326"/>
    <w:rsid w:val="003E1AB0"/>
    <w:rsid w:val="003F3E33"/>
    <w:rsid w:val="00434F75"/>
    <w:rsid w:val="00483B87"/>
    <w:rsid w:val="004877B8"/>
    <w:rsid w:val="004D724A"/>
    <w:rsid w:val="00501837"/>
    <w:rsid w:val="00510FF1"/>
    <w:rsid w:val="005310AF"/>
    <w:rsid w:val="00553D26"/>
    <w:rsid w:val="00567D05"/>
    <w:rsid w:val="00571EDF"/>
    <w:rsid w:val="005900DD"/>
    <w:rsid w:val="00591798"/>
    <w:rsid w:val="005A7C3B"/>
    <w:rsid w:val="005C2617"/>
    <w:rsid w:val="005F2B52"/>
    <w:rsid w:val="0062637D"/>
    <w:rsid w:val="0065412E"/>
    <w:rsid w:val="006631E7"/>
    <w:rsid w:val="00685D12"/>
    <w:rsid w:val="006B01D4"/>
    <w:rsid w:val="006B3AD2"/>
    <w:rsid w:val="006B7D9B"/>
    <w:rsid w:val="006D114A"/>
    <w:rsid w:val="006F53DE"/>
    <w:rsid w:val="0073768D"/>
    <w:rsid w:val="0074072E"/>
    <w:rsid w:val="007717D3"/>
    <w:rsid w:val="00790338"/>
    <w:rsid w:val="007B6DE3"/>
    <w:rsid w:val="007C6A06"/>
    <w:rsid w:val="007F52D4"/>
    <w:rsid w:val="00802C7E"/>
    <w:rsid w:val="00812558"/>
    <w:rsid w:val="00874F1D"/>
    <w:rsid w:val="00882485"/>
    <w:rsid w:val="0089124A"/>
    <w:rsid w:val="0089460B"/>
    <w:rsid w:val="008B1CA3"/>
    <w:rsid w:val="008B20ED"/>
    <w:rsid w:val="008C0677"/>
    <w:rsid w:val="008C5DCC"/>
    <w:rsid w:val="008D29BA"/>
    <w:rsid w:val="008E2CAB"/>
    <w:rsid w:val="008F5C63"/>
    <w:rsid w:val="008F6383"/>
    <w:rsid w:val="008F6549"/>
    <w:rsid w:val="0092362B"/>
    <w:rsid w:val="00942B2E"/>
    <w:rsid w:val="00971027"/>
    <w:rsid w:val="009710D7"/>
    <w:rsid w:val="009728DF"/>
    <w:rsid w:val="009A4288"/>
    <w:rsid w:val="009C4CF5"/>
    <w:rsid w:val="009D4424"/>
    <w:rsid w:val="009D61D7"/>
    <w:rsid w:val="009E553E"/>
    <w:rsid w:val="009E7F18"/>
    <w:rsid w:val="009F1F0F"/>
    <w:rsid w:val="00A30E3A"/>
    <w:rsid w:val="00A83975"/>
    <w:rsid w:val="00A907CA"/>
    <w:rsid w:val="00AA03C7"/>
    <w:rsid w:val="00AA0E0D"/>
    <w:rsid w:val="00AA259A"/>
    <w:rsid w:val="00AB3013"/>
    <w:rsid w:val="00AD5930"/>
    <w:rsid w:val="00AE13BF"/>
    <w:rsid w:val="00B076DA"/>
    <w:rsid w:val="00B1542C"/>
    <w:rsid w:val="00B24891"/>
    <w:rsid w:val="00B27EB8"/>
    <w:rsid w:val="00B44F17"/>
    <w:rsid w:val="00B64532"/>
    <w:rsid w:val="00B71233"/>
    <w:rsid w:val="00B728F5"/>
    <w:rsid w:val="00BC6D15"/>
    <w:rsid w:val="00C047B4"/>
    <w:rsid w:val="00C53098"/>
    <w:rsid w:val="00D02CA6"/>
    <w:rsid w:val="00D11914"/>
    <w:rsid w:val="00D13427"/>
    <w:rsid w:val="00D43D60"/>
    <w:rsid w:val="00D74972"/>
    <w:rsid w:val="00D77333"/>
    <w:rsid w:val="00D8293F"/>
    <w:rsid w:val="00D82D7E"/>
    <w:rsid w:val="00DE0B75"/>
    <w:rsid w:val="00DE2C5E"/>
    <w:rsid w:val="00E3377C"/>
    <w:rsid w:val="00E41095"/>
    <w:rsid w:val="00E47BB7"/>
    <w:rsid w:val="00E53847"/>
    <w:rsid w:val="00EA3B92"/>
    <w:rsid w:val="00EA4198"/>
    <w:rsid w:val="00ED265C"/>
    <w:rsid w:val="00F017A2"/>
    <w:rsid w:val="00F01D55"/>
    <w:rsid w:val="00F01E4E"/>
    <w:rsid w:val="00F21900"/>
    <w:rsid w:val="00F26F5B"/>
    <w:rsid w:val="00F45DD7"/>
    <w:rsid w:val="00F538F8"/>
    <w:rsid w:val="00F66C66"/>
    <w:rsid w:val="00F8240D"/>
    <w:rsid w:val="00F96DB3"/>
    <w:rsid w:val="00FA23E7"/>
    <w:rsid w:val="00FB4702"/>
    <w:rsid w:val="00FE34AF"/>
    <w:rsid w:val="00FE76F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E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17"/>
    <w:pPr>
      <w:spacing w:after="0" w:line="240" w:lineRule="auto"/>
      <w:jc w:val="both"/>
    </w:pPr>
    <w:rPr>
      <w:rFonts w:ascii="Verdana" w:hAnsi="Verdan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571CC"/>
    <w:pPr>
      <w:keepNext/>
      <w:spacing w:before="240" w:after="60"/>
      <w:jc w:val="left"/>
      <w:outlineLvl w:val="0"/>
    </w:pPr>
    <w:rPr>
      <w:rFonts w:eastAsiaTheme="majorEastAsia" w:cstheme="minorBidi"/>
      <w:b/>
      <w:bCs/>
      <w:caps/>
      <w:kern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1CC"/>
    <w:rPr>
      <w:rFonts w:ascii="Verdana" w:eastAsiaTheme="majorEastAsia" w:hAnsi="Verdana"/>
      <w:b/>
      <w:bCs/>
      <w:caps/>
      <w:kern w:val="32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3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6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9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1E4E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3377C"/>
  </w:style>
  <w:style w:type="character" w:customStyle="1" w:styleId="a8">
    <w:name w:val="Текст сноски Знак"/>
    <w:basedOn w:val="a0"/>
    <w:link w:val="a7"/>
    <w:uiPriority w:val="99"/>
    <w:semiHidden/>
    <w:rsid w:val="00E3377C"/>
    <w:rPr>
      <w:rFonts w:ascii="Verdana" w:hAnsi="Verdan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377C"/>
    <w:rPr>
      <w:vertAlign w:val="superscript"/>
    </w:rPr>
  </w:style>
  <w:style w:type="table" w:styleId="aa">
    <w:name w:val="Table Grid"/>
    <w:basedOn w:val="a1"/>
    <w:uiPriority w:val="59"/>
    <w:rsid w:val="006B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E01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01D4"/>
    <w:rPr>
      <w:rFonts w:ascii="Verdana" w:hAnsi="Verdana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01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01D4"/>
    <w:rPr>
      <w:rFonts w:ascii="Verdana" w:hAnsi="Verdana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401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12C"/>
  </w:style>
  <w:style w:type="character" w:customStyle="1" w:styleId="af1">
    <w:name w:val="Текст примечания Знак"/>
    <w:basedOn w:val="a0"/>
    <w:link w:val="af0"/>
    <w:uiPriority w:val="99"/>
    <w:semiHidden/>
    <w:rsid w:val="0014012C"/>
    <w:rPr>
      <w:rFonts w:ascii="Verdana" w:hAnsi="Verdan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1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12C"/>
    <w:rPr>
      <w:rFonts w:ascii="Verdana" w:hAnsi="Verdana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D29BA"/>
    <w:pPr>
      <w:spacing w:after="0" w:line="240" w:lineRule="auto"/>
    </w:pPr>
    <w:rPr>
      <w:rFonts w:ascii="Verdana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17"/>
    <w:pPr>
      <w:spacing w:after="0" w:line="240" w:lineRule="auto"/>
      <w:jc w:val="both"/>
    </w:pPr>
    <w:rPr>
      <w:rFonts w:ascii="Verdana" w:hAnsi="Verdan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571CC"/>
    <w:pPr>
      <w:keepNext/>
      <w:spacing w:before="240" w:after="60"/>
      <w:jc w:val="left"/>
      <w:outlineLvl w:val="0"/>
    </w:pPr>
    <w:rPr>
      <w:rFonts w:eastAsiaTheme="majorEastAsia" w:cstheme="minorBidi"/>
      <w:b/>
      <w:bCs/>
      <w:caps/>
      <w:kern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1CC"/>
    <w:rPr>
      <w:rFonts w:ascii="Verdana" w:eastAsiaTheme="majorEastAsia" w:hAnsi="Verdana"/>
      <w:b/>
      <w:bCs/>
      <w:caps/>
      <w:kern w:val="32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3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6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9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1E4E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3377C"/>
  </w:style>
  <w:style w:type="character" w:customStyle="1" w:styleId="a8">
    <w:name w:val="Текст сноски Знак"/>
    <w:basedOn w:val="a0"/>
    <w:link w:val="a7"/>
    <w:uiPriority w:val="99"/>
    <w:semiHidden/>
    <w:rsid w:val="00E3377C"/>
    <w:rPr>
      <w:rFonts w:ascii="Verdana" w:hAnsi="Verdan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377C"/>
    <w:rPr>
      <w:vertAlign w:val="superscript"/>
    </w:rPr>
  </w:style>
  <w:style w:type="table" w:styleId="aa">
    <w:name w:val="Table Grid"/>
    <w:basedOn w:val="a1"/>
    <w:uiPriority w:val="59"/>
    <w:rsid w:val="006B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E01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01D4"/>
    <w:rPr>
      <w:rFonts w:ascii="Verdana" w:hAnsi="Verdana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01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01D4"/>
    <w:rPr>
      <w:rFonts w:ascii="Verdana" w:hAnsi="Verdana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401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12C"/>
  </w:style>
  <w:style w:type="character" w:customStyle="1" w:styleId="af1">
    <w:name w:val="Текст примечания Знак"/>
    <w:basedOn w:val="a0"/>
    <w:link w:val="af0"/>
    <w:uiPriority w:val="99"/>
    <w:semiHidden/>
    <w:rsid w:val="0014012C"/>
    <w:rPr>
      <w:rFonts w:ascii="Verdana" w:hAnsi="Verdan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1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12C"/>
    <w:rPr>
      <w:rFonts w:ascii="Verdana" w:hAnsi="Verdana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D29BA"/>
    <w:pPr>
      <w:spacing w:after="0" w:line="240" w:lineRule="auto"/>
    </w:pPr>
    <w:rPr>
      <w:rFonts w:ascii="Verdana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E3201D-FFA5-417F-A1A0-55F5C36A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Банк "АЛЕКСАНДРОВСКИЙ"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Крутых Анна Алексеевна</dc:creator>
  <cp:lastModifiedBy>Крутых Анна Алексеевна</cp:lastModifiedBy>
  <cp:revision>5</cp:revision>
  <cp:lastPrinted>2021-06-04T06:02:00Z</cp:lastPrinted>
  <dcterms:created xsi:type="dcterms:W3CDTF">2021-06-08T07:05:00Z</dcterms:created>
  <dcterms:modified xsi:type="dcterms:W3CDTF">2021-06-09T07:05:00Z</dcterms:modified>
</cp:coreProperties>
</file>